
<file path=[Content_Types].xml><?xml version="1.0" encoding="utf-8"?>
<Types xmlns="http://schemas.openxmlformats.org/package/2006/content-types">
  <Override PartName="/word/webSettings.xml" ContentType="application/vnd.openxmlformats-officedocument.wordprocessingml.webSettings+xml"/>
  <Override PartName="/word/footnotes.xml" ContentType="application/vnd.openxmlformats-officedocument.wordprocessingml.footnotes+xml"/>
  <Override PartName="/word/stylesWithEffects.xml" ContentType="application/vnd.ms-word.stylesWithEffects+xml"/>
  <Override PartName="/word/header1.xml" ContentType="application/vnd.openxmlformats-officedocument.wordprocessingml.header+xml"/>
  <Override PartName="/word/endnotes.xml" ContentType="application/vnd.openxmlformats-officedocument.wordprocessingml.endnotes+xml"/>
  <Default Extension="png" ContentType="image/png"/>
  <Override PartName="/word/numbering.xml" ContentType="application/vnd.openxmlformats-officedocument.wordprocessingml.numbering+xml"/>
  <Override PartName="/word/fontTable.xml" ContentType="application/vnd.openxmlformats-officedocument.wordprocessingml.fontTable+xml"/>
  <Default Extension="xml" ContentType="application/xml"/>
  <Override PartName="/word/theme/theme1.xml" ContentType="application/vnd.openxmlformats-officedocument.theme+xml"/>
  <Override PartName="/word/footer1.xml" ContentType="application/vnd.openxmlformats-officedocument.wordprocessingml.footer+xml"/>
  <Override PartName="/word/document.xml" ContentType="application/vnd.openxmlformats-officedocument.wordprocessingml.document.main+xml"/>
  <Override PartName="/customXml/itemProps1.xml" ContentType="application/vnd.openxmlformats-officedocument.customXmlProperties+xml"/>
  <Override PartName="/docProps/app.xml" ContentType="application/vnd.openxmlformats-officedocument.extended-properties+xml"/>
  <Override PartName="/word/footer3.xml" ContentType="application/vnd.openxmlformats-officedocument.wordprocessingml.footer+xml"/>
  <Override PartName="/word/settings.xml" ContentType="application/vnd.openxmlformats-officedocument.wordprocessingml.settings+xml"/>
  <Default Extension="jpeg" ContentType="image/jpeg"/>
  <Default Extension="rels" ContentType="application/vnd.openxmlformats-package.relationships+xml"/>
  <Default Extension="bin" ContentType="application/vnd.openxmlformats-officedocument.wordprocessingml.printerSettings"/>
  <Override PartName="/word/styles.xml" ContentType="application/vnd.openxmlformats-officedocument.wordprocessingml.styles+xml"/>
  <Override PartName="/docProps/core.xml" ContentType="application/vnd.openxmlformats-package.core-properties+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04AB" w:rsidRPr="009549A2" w:rsidRDefault="00D73E61" w:rsidP="00F32CA9">
      <w:pPr>
        <w:pStyle w:val="Heading1"/>
        <w:jc w:val="center"/>
        <w:rPr>
          <w:rFonts w:asciiTheme="minorHAnsi" w:hAnsiTheme="minorHAnsi"/>
          <w:i/>
          <w:color w:val="8DB3E2" w:themeColor="text2" w:themeTint="66"/>
          <w:sz w:val="28"/>
        </w:rPr>
      </w:pPr>
      <w:r w:rsidRPr="009549A2">
        <w:rPr>
          <w:rFonts w:asciiTheme="minorHAnsi" w:hAnsiTheme="minorHAnsi"/>
          <w:i/>
          <w:color w:val="8DB3E2" w:themeColor="text2" w:themeTint="66"/>
          <w:sz w:val="28"/>
        </w:rPr>
        <w:t>Innovation is th</w:t>
      </w:r>
      <w:r w:rsidR="00F57557" w:rsidRPr="009549A2">
        <w:rPr>
          <w:rFonts w:asciiTheme="minorHAnsi" w:hAnsiTheme="minorHAnsi"/>
          <w:i/>
          <w:color w:val="8DB3E2" w:themeColor="text2" w:themeTint="66"/>
          <w:sz w:val="28"/>
        </w:rPr>
        <w:t>e</w:t>
      </w:r>
      <w:r w:rsidRPr="009549A2">
        <w:rPr>
          <w:rFonts w:asciiTheme="minorHAnsi" w:hAnsiTheme="minorHAnsi"/>
          <w:i/>
          <w:color w:val="8DB3E2" w:themeColor="text2" w:themeTint="66"/>
          <w:sz w:val="28"/>
        </w:rPr>
        <w:t xml:space="preserve"> organisational capability for the 21</w:t>
      </w:r>
      <w:r w:rsidRPr="009549A2">
        <w:rPr>
          <w:rFonts w:asciiTheme="minorHAnsi" w:hAnsiTheme="minorHAnsi"/>
          <w:i/>
          <w:color w:val="8DB3E2" w:themeColor="text2" w:themeTint="66"/>
          <w:sz w:val="28"/>
          <w:vertAlign w:val="superscript"/>
        </w:rPr>
        <w:t>st</w:t>
      </w:r>
      <w:r w:rsidRPr="009549A2">
        <w:rPr>
          <w:rFonts w:asciiTheme="minorHAnsi" w:hAnsiTheme="minorHAnsi"/>
          <w:i/>
          <w:color w:val="8DB3E2" w:themeColor="text2" w:themeTint="66"/>
          <w:sz w:val="28"/>
        </w:rPr>
        <w:t xml:space="preserve"> century. Whether it</w:t>
      </w:r>
      <w:r w:rsidR="004F21DA" w:rsidRPr="009549A2">
        <w:rPr>
          <w:rFonts w:asciiTheme="minorHAnsi" w:hAnsiTheme="minorHAnsi"/>
          <w:i/>
          <w:color w:val="8DB3E2" w:themeColor="text2" w:themeTint="66"/>
          <w:sz w:val="28"/>
        </w:rPr>
        <w:t>’s th</w:t>
      </w:r>
      <w:r w:rsidR="002718B5" w:rsidRPr="009549A2">
        <w:rPr>
          <w:rFonts w:asciiTheme="minorHAnsi" w:hAnsiTheme="minorHAnsi"/>
          <w:i/>
          <w:color w:val="8DB3E2" w:themeColor="text2" w:themeTint="66"/>
          <w:sz w:val="28"/>
        </w:rPr>
        <w:t xml:space="preserve">e ability to tackle complex </w:t>
      </w:r>
      <w:r w:rsidRPr="009549A2">
        <w:rPr>
          <w:rFonts w:asciiTheme="minorHAnsi" w:hAnsiTheme="minorHAnsi"/>
          <w:i/>
          <w:color w:val="8DB3E2" w:themeColor="text2" w:themeTint="66"/>
          <w:sz w:val="28"/>
        </w:rPr>
        <w:t>problems</w:t>
      </w:r>
      <w:proofErr w:type="gramStart"/>
      <w:r w:rsidR="00D55309" w:rsidRPr="009549A2">
        <w:rPr>
          <w:rFonts w:asciiTheme="minorHAnsi" w:hAnsiTheme="minorHAnsi"/>
          <w:i/>
          <w:color w:val="8DB3E2" w:themeColor="text2" w:themeTint="66"/>
          <w:sz w:val="28"/>
        </w:rPr>
        <w:t>,</w:t>
      </w:r>
      <w:r w:rsidRPr="009549A2">
        <w:rPr>
          <w:rFonts w:asciiTheme="minorHAnsi" w:hAnsiTheme="minorHAnsi"/>
          <w:i/>
          <w:color w:val="8DB3E2" w:themeColor="text2" w:themeTint="66"/>
          <w:sz w:val="28"/>
        </w:rPr>
        <w:t xml:space="preserve"> </w:t>
      </w:r>
      <w:r w:rsidR="00606C08" w:rsidRPr="009549A2">
        <w:rPr>
          <w:rFonts w:asciiTheme="minorHAnsi" w:hAnsiTheme="minorHAnsi"/>
          <w:i/>
          <w:color w:val="8DB3E2" w:themeColor="text2" w:themeTint="66"/>
          <w:sz w:val="28"/>
        </w:rPr>
        <w:t xml:space="preserve">                                   </w:t>
      </w:r>
      <w:r w:rsidRPr="009549A2">
        <w:rPr>
          <w:rFonts w:asciiTheme="minorHAnsi" w:hAnsiTheme="minorHAnsi"/>
          <w:i/>
          <w:color w:val="8DB3E2" w:themeColor="text2" w:themeTint="66"/>
          <w:sz w:val="28"/>
        </w:rPr>
        <w:t>or</w:t>
      </w:r>
      <w:proofErr w:type="gramEnd"/>
      <w:r w:rsidR="00D55309" w:rsidRPr="009549A2">
        <w:rPr>
          <w:rFonts w:asciiTheme="minorHAnsi" w:hAnsiTheme="minorHAnsi"/>
          <w:i/>
          <w:color w:val="8DB3E2" w:themeColor="text2" w:themeTint="66"/>
          <w:sz w:val="28"/>
        </w:rPr>
        <w:t xml:space="preserve"> to</w:t>
      </w:r>
      <w:r w:rsidRPr="009549A2">
        <w:rPr>
          <w:rFonts w:asciiTheme="minorHAnsi" w:hAnsiTheme="minorHAnsi"/>
          <w:i/>
          <w:color w:val="8DB3E2" w:themeColor="text2" w:themeTint="66"/>
          <w:sz w:val="28"/>
        </w:rPr>
        <w:t xml:space="preserve"> </w:t>
      </w:r>
      <w:r w:rsidR="00D55309" w:rsidRPr="009549A2">
        <w:rPr>
          <w:rFonts w:asciiTheme="minorHAnsi" w:hAnsiTheme="minorHAnsi"/>
          <w:i/>
          <w:color w:val="8DB3E2" w:themeColor="text2" w:themeTint="66"/>
          <w:sz w:val="28"/>
        </w:rPr>
        <w:t>reinvent your organisation to stay ahead of the com</w:t>
      </w:r>
      <w:r w:rsidR="00822A71" w:rsidRPr="009549A2">
        <w:rPr>
          <w:rFonts w:asciiTheme="minorHAnsi" w:hAnsiTheme="minorHAnsi"/>
          <w:i/>
          <w:color w:val="8DB3E2" w:themeColor="text2" w:themeTint="66"/>
          <w:sz w:val="28"/>
        </w:rPr>
        <w:t xml:space="preserve">petition </w:t>
      </w:r>
      <w:r w:rsidR="004F21DA" w:rsidRPr="009549A2">
        <w:rPr>
          <w:rFonts w:asciiTheme="minorHAnsi" w:hAnsiTheme="minorHAnsi"/>
          <w:i/>
          <w:color w:val="8DB3E2" w:themeColor="text2" w:themeTint="66"/>
          <w:sz w:val="28"/>
        </w:rPr>
        <w:t>-</w:t>
      </w:r>
      <w:r w:rsidR="00822A71" w:rsidRPr="009549A2">
        <w:rPr>
          <w:rFonts w:asciiTheme="minorHAnsi" w:hAnsiTheme="minorHAnsi"/>
          <w:i/>
          <w:color w:val="8DB3E2" w:themeColor="text2" w:themeTint="66"/>
          <w:sz w:val="28"/>
        </w:rPr>
        <w:t xml:space="preserve"> create new markets</w:t>
      </w:r>
      <w:r w:rsidR="00D55309" w:rsidRPr="009549A2">
        <w:rPr>
          <w:rFonts w:asciiTheme="minorHAnsi" w:hAnsiTheme="minorHAnsi"/>
          <w:i/>
          <w:color w:val="8DB3E2" w:themeColor="text2" w:themeTint="66"/>
          <w:sz w:val="28"/>
        </w:rPr>
        <w:t>, business mo</w:t>
      </w:r>
      <w:r w:rsidR="00822A71" w:rsidRPr="009549A2">
        <w:rPr>
          <w:rFonts w:asciiTheme="minorHAnsi" w:hAnsiTheme="minorHAnsi"/>
          <w:i/>
          <w:color w:val="8DB3E2" w:themeColor="text2" w:themeTint="66"/>
          <w:sz w:val="28"/>
        </w:rPr>
        <w:t>dels</w:t>
      </w:r>
      <w:r w:rsidR="00ED4B10" w:rsidRPr="009549A2">
        <w:rPr>
          <w:rFonts w:asciiTheme="minorHAnsi" w:hAnsiTheme="minorHAnsi"/>
          <w:i/>
          <w:color w:val="8DB3E2" w:themeColor="text2" w:themeTint="66"/>
          <w:sz w:val="28"/>
        </w:rPr>
        <w:t>,</w:t>
      </w:r>
      <w:r w:rsidR="00822A71" w:rsidRPr="009549A2">
        <w:rPr>
          <w:rFonts w:asciiTheme="minorHAnsi" w:hAnsiTheme="minorHAnsi"/>
          <w:i/>
          <w:color w:val="8DB3E2" w:themeColor="text2" w:themeTint="66"/>
          <w:sz w:val="28"/>
        </w:rPr>
        <w:t xml:space="preserve"> or </w:t>
      </w:r>
      <w:r w:rsidR="00ED4B10" w:rsidRPr="009549A2">
        <w:rPr>
          <w:rFonts w:asciiTheme="minorHAnsi" w:hAnsiTheme="minorHAnsi"/>
          <w:i/>
          <w:color w:val="8DB3E2" w:themeColor="text2" w:themeTint="66"/>
          <w:sz w:val="28"/>
        </w:rPr>
        <w:t xml:space="preserve">engage stakeholders in </w:t>
      </w:r>
      <w:r w:rsidR="009549A2" w:rsidRPr="009549A2">
        <w:rPr>
          <w:rFonts w:asciiTheme="minorHAnsi" w:hAnsiTheme="minorHAnsi"/>
          <w:i/>
          <w:color w:val="8DB3E2" w:themeColor="text2" w:themeTint="66"/>
          <w:sz w:val="28"/>
        </w:rPr>
        <w:t xml:space="preserve">        </w:t>
      </w:r>
      <w:r w:rsidR="00ED4B10" w:rsidRPr="009549A2">
        <w:rPr>
          <w:rFonts w:asciiTheme="minorHAnsi" w:hAnsiTheme="minorHAnsi"/>
          <w:i/>
          <w:color w:val="8DB3E2" w:themeColor="text2" w:themeTint="66"/>
          <w:sz w:val="28"/>
        </w:rPr>
        <w:t>new ways</w:t>
      </w:r>
      <w:r w:rsidR="00D55309" w:rsidRPr="009549A2">
        <w:rPr>
          <w:rFonts w:asciiTheme="minorHAnsi" w:hAnsiTheme="minorHAnsi"/>
          <w:i/>
          <w:color w:val="8DB3E2" w:themeColor="text2" w:themeTint="66"/>
          <w:sz w:val="28"/>
        </w:rPr>
        <w:t xml:space="preserve"> – innovation </w:t>
      </w:r>
      <w:r w:rsidR="004F21DA" w:rsidRPr="009549A2">
        <w:rPr>
          <w:rFonts w:asciiTheme="minorHAnsi" w:hAnsiTheme="minorHAnsi"/>
          <w:i/>
          <w:color w:val="8DB3E2" w:themeColor="text2" w:themeTint="66"/>
          <w:sz w:val="28"/>
        </w:rPr>
        <w:t>is f</w:t>
      </w:r>
      <w:r w:rsidR="002718B5" w:rsidRPr="009549A2">
        <w:rPr>
          <w:rFonts w:asciiTheme="minorHAnsi" w:hAnsiTheme="minorHAnsi"/>
          <w:i/>
          <w:color w:val="8DB3E2" w:themeColor="text2" w:themeTint="66"/>
          <w:sz w:val="28"/>
        </w:rPr>
        <w:t>undamental to achieving success</w:t>
      </w:r>
      <w:r w:rsidR="00D55309" w:rsidRPr="009549A2">
        <w:rPr>
          <w:rFonts w:asciiTheme="minorHAnsi" w:hAnsiTheme="minorHAnsi"/>
          <w:i/>
          <w:color w:val="8DB3E2" w:themeColor="text2" w:themeTint="66"/>
          <w:sz w:val="28"/>
        </w:rPr>
        <w:t>.</w:t>
      </w:r>
    </w:p>
    <w:p w:rsidR="002718B5" w:rsidRPr="002404AB" w:rsidRDefault="002718B5" w:rsidP="00F32CA9">
      <w:pPr>
        <w:jc w:val="both"/>
      </w:pPr>
    </w:p>
    <w:p w:rsidR="002F0D31" w:rsidRPr="002F0D31" w:rsidRDefault="00ED4B10" w:rsidP="00F32CA9">
      <w:pPr>
        <w:rPr>
          <w:b/>
        </w:rPr>
      </w:pPr>
      <w:r w:rsidRPr="002F0D31">
        <w:rPr>
          <w:b/>
        </w:rPr>
        <w:t xml:space="preserve">The </w:t>
      </w:r>
      <w:r w:rsidR="001F1D83" w:rsidRPr="002F0D31">
        <w:rPr>
          <w:b/>
        </w:rPr>
        <w:t>environment</w:t>
      </w:r>
      <w:r w:rsidR="00C00369" w:rsidRPr="002F0D31">
        <w:rPr>
          <w:b/>
        </w:rPr>
        <w:t xml:space="preserve"> has changed. F</w:t>
      </w:r>
      <w:r w:rsidRPr="002F0D31">
        <w:rPr>
          <w:b/>
        </w:rPr>
        <w:t>acts:</w:t>
      </w:r>
    </w:p>
    <w:p w:rsidR="00D55309" w:rsidRPr="002F0D31" w:rsidRDefault="00D55309" w:rsidP="00F32CA9">
      <w:pPr>
        <w:rPr>
          <w:sz w:val="20"/>
        </w:rPr>
      </w:pPr>
    </w:p>
    <w:p w:rsidR="00D55309" w:rsidRPr="002F0D31" w:rsidRDefault="00D55309" w:rsidP="00F32CA9">
      <w:pPr>
        <w:pStyle w:val="ListParagraph"/>
        <w:numPr>
          <w:ilvl w:val="0"/>
          <w:numId w:val="1"/>
        </w:numPr>
        <w:rPr>
          <w:sz w:val="22"/>
        </w:rPr>
      </w:pPr>
      <w:r w:rsidRPr="002F0D31">
        <w:rPr>
          <w:sz w:val="22"/>
        </w:rPr>
        <w:t>The organisational landscape is becoming increasingly complex at an accelerating rate</w:t>
      </w:r>
    </w:p>
    <w:p w:rsidR="00D55309" w:rsidRPr="002F0D31" w:rsidRDefault="00D55309" w:rsidP="00F32CA9">
      <w:pPr>
        <w:pStyle w:val="ListParagraph"/>
        <w:numPr>
          <w:ilvl w:val="0"/>
          <w:numId w:val="1"/>
        </w:numPr>
        <w:rPr>
          <w:sz w:val="22"/>
        </w:rPr>
      </w:pPr>
      <w:r w:rsidRPr="002F0D31">
        <w:rPr>
          <w:sz w:val="22"/>
        </w:rPr>
        <w:t xml:space="preserve">Organisations are not </w:t>
      </w:r>
      <w:r w:rsidR="00A65B44" w:rsidRPr="002F0D31">
        <w:rPr>
          <w:sz w:val="22"/>
        </w:rPr>
        <w:t xml:space="preserve">currently </w:t>
      </w:r>
      <w:r w:rsidRPr="002F0D31">
        <w:rPr>
          <w:sz w:val="22"/>
        </w:rPr>
        <w:t>equipped to manage this complexity</w:t>
      </w:r>
    </w:p>
    <w:p w:rsidR="00ED4B10" w:rsidRPr="002F0D31" w:rsidRDefault="00831EAE" w:rsidP="00F32CA9">
      <w:pPr>
        <w:pStyle w:val="ListParagraph"/>
        <w:numPr>
          <w:ilvl w:val="0"/>
          <w:numId w:val="1"/>
        </w:numPr>
        <w:rPr>
          <w:sz w:val="22"/>
        </w:rPr>
      </w:pPr>
      <w:r w:rsidRPr="002F0D31">
        <w:rPr>
          <w:sz w:val="22"/>
        </w:rPr>
        <w:t xml:space="preserve">Organisations need </w:t>
      </w:r>
      <w:r w:rsidR="00ED4B10" w:rsidRPr="002F0D31">
        <w:rPr>
          <w:sz w:val="22"/>
        </w:rPr>
        <w:t>to harness innovation</w:t>
      </w:r>
      <w:r w:rsidR="00A65B44" w:rsidRPr="002F0D31">
        <w:rPr>
          <w:sz w:val="22"/>
        </w:rPr>
        <w:t>, they need creative</w:t>
      </w:r>
      <w:r w:rsidR="00D55309" w:rsidRPr="002F0D31">
        <w:rPr>
          <w:sz w:val="22"/>
        </w:rPr>
        <w:t xml:space="preserve"> leaders</w:t>
      </w:r>
      <w:r w:rsidR="00582847" w:rsidRPr="002F0D31">
        <w:rPr>
          <w:sz w:val="22"/>
        </w:rPr>
        <w:t>,</w:t>
      </w:r>
      <w:r w:rsidR="00D55309" w:rsidRPr="002F0D31">
        <w:rPr>
          <w:sz w:val="22"/>
        </w:rPr>
        <w:t xml:space="preserve"> </w:t>
      </w:r>
      <w:r w:rsidR="00ED4B10" w:rsidRPr="002F0D31">
        <w:rPr>
          <w:sz w:val="22"/>
        </w:rPr>
        <w:t>‘innovation agents’</w:t>
      </w:r>
      <w:r w:rsidR="00582847" w:rsidRPr="002F0D31">
        <w:rPr>
          <w:sz w:val="22"/>
        </w:rPr>
        <w:t>,</w:t>
      </w:r>
      <w:r w:rsidR="00ED4B10" w:rsidRPr="002F0D31">
        <w:rPr>
          <w:sz w:val="22"/>
        </w:rPr>
        <w:t xml:space="preserve"> </w:t>
      </w:r>
      <w:r w:rsidR="002F15B0" w:rsidRPr="002F0D31">
        <w:rPr>
          <w:sz w:val="22"/>
        </w:rPr>
        <w:t>able to manage within complex</w:t>
      </w:r>
      <w:r w:rsidR="00D55309" w:rsidRPr="002F0D31">
        <w:rPr>
          <w:sz w:val="22"/>
        </w:rPr>
        <w:t xml:space="preserve"> </w:t>
      </w:r>
      <w:r w:rsidR="002F15B0" w:rsidRPr="002F0D31">
        <w:rPr>
          <w:sz w:val="22"/>
        </w:rPr>
        <w:t xml:space="preserve">environments </w:t>
      </w:r>
    </w:p>
    <w:p w:rsidR="00F32CA9" w:rsidRDefault="00ED4B10" w:rsidP="00F32CA9">
      <w:pPr>
        <w:pStyle w:val="ListParagraph"/>
        <w:numPr>
          <w:ilvl w:val="0"/>
          <w:numId w:val="1"/>
        </w:numPr>
        <w:rPr>
          <w:sz w:val="22"/>
        </w:rPr>
      </w:pPr>
      <w:r w:rsidRPr="002F0D31">
        <w:rPr>
          <w:sz w:val="22"/>
        </w:rPr>
        <w:t xml:space="preserve">Being efficient is no longer enough, organisations need to be efficient, </w:t>
      </w:r>
    </w:p>
    <w:p w:rsidR="00D55309" w:rsidRPr="002F0D31" w:rsidRDefault="00ED4B10" w:rsidP="00F32CA9">
      <w:pPr>
        <w:pStyle w:val="ListParagraph"/>
        <w:rPr>
          <w:sz w:val="22"/>
        </w:rPr>
      </w:pPr>
      <w:proofErr w:type="gramStart"/>
      <w:r w:rsidRPr="002F0D31">
        <w:rPr>
          <w:sz w:val="22"/>
        </w:rPr>
        <w:t>adaptable</w:t>
      </w:r>
      <w:proofErr w:type="gramEnd"/>
      <w:r w:rsidRPr="002F0D31">
        <w:rPr>
          <w:sz w:val="22"/>
        </w:rPr>
        <w:t xml:space="preserve"> and innovative</w:t>
      </w:r>
    </w:p>
    <w:p w:rsidR="00ED4B10" w:rsidRPr="002F0D31" w:rsidRDefault="00ED4B10" w:rsidP="00D55309">
      <w:pPr>
        <w:rPr>
          <w:sz w:val="22"/>
        </w:rPr>
      </w:pPr>
    </w:p>
    <w:p w:rsidR="007A343F" w:rsidRPr="002F0D31" w:rsidRDefault="00D55309" w:rsidP="00F32CA9">
      <w:pPr>
        <w:jc w:val="both"/>
        <w:rPr>
          <w:sz w:val="22"/>
        </w:rPr>
      </w:pPr>
      <w:r w:rsidRPr="002F0D31">
        <w:rPr>
          <w:b/>
        </w:rPr>
        <w:t>Innovation Agency</w:t>
      </w:r>
      <w:r w:rsidRPr="002F0D31">
        <w:rPr>
          <w:sz w:val="22"/>
        </w:rPr>
        <w:t xml:space="preserve"> is a </w:t>
      </w:r>
      <w:r w:rsidR="00A145CD" w:rsidRPr="002F0D31">
        <w:rPr>
          <w:sz w:val="22"/>
        </w:rPr>
        <w:t xml:space="preserve">team </w:t>
      </w:r>
      <w:r w:rsidRPr="002F0D31">
        <w:rPr>
          <w:sz w:val="22"/>
        </w:rPr>
        <w:t xml:space="preserve">of creative leaders who know how to operate within complexity and foster innovation. </w:t>
      </w:r>
      <w:r w:rsidR="00822A71" w:rsidRPr="002F0D31">
        <w:rPr>
          <w:sz w:val="22"/>
        </w:rPr>
        <w:t xml:space="preserve">Our purpose is to help organisations </w:t>
      </w:r>
      <w:r w:rsidR="00F57557" w:rsidRPr="002F0D31">
        <w:rPr>
          <w:sz w:val="22"/>
        </w:rPr>
        <w:t xml:space="preserve">through </w:t>
      </w:r>
      <w:r w:rsidR="00822A71" w:rsidRPr="002F0D31">
        <w:rPr>
          <w:sz w:val="22"/>
        </w:rPr>
        <w:t xml:space="preserve">the </w:t>
      </w:r>
      <w:r w:rsidR="00A65B44" w:rsidRPr="002F0D31">
        <w:rPr>
          <w:sz w:val="22"/>
        </w:rPr>
        <w:t>innovation process</w:t>
      </w:r>
      <w:r w:rsidR="00822A71" w:rsidRPr="002F0D31">
        <w:rPr>
          <w:sz w:val="22"/>
        </w:rPr>
        <w:t xml:space="preserve">, creating </w:t>
      </w:r>
      <w:r w:rsidR="00ED4B10" w:rsidRPr="002F0D31">
        <w:rPr>
          <w:sz w:val="22"/>
        </w:rPr>
        <w:t xml:space="preserve">innovation agents along the way. We help </w:t>
      </w:r>
      <w:r w:rsidR="00877761" w:rsidRPr="002F0D31">
        <w:rPr>
          <w:sz w:val="22"/>
        </w:rPr>
        <w:t>you</w:t>
      </w:r>
      <w:r w:rsidR="00ED4B10" w:rsidRPr="002F0D31">
        <w:rPr>
          <w:sz w:val="22"/>
        </w:rPr>
        <w:t xml:space="preserve"> build the </w:t>
      </w:r>
      <w:r w:rsidR="00606C08" w:rsidRPr="002F0D31">
        <w:rPr>
          <w:sz w:val="22"/>
        </w:rPr>
        <w:t xml:space="preserve">strategy, </w:t>
      </w:r>
      <w:r w:rsidR="00ED4B10" w:rsidRPr="002F0D31">
        <w:rPr>
          <w:sz w:val="22"/>
        </w:rPr>
        <w:t>capability</w:t>
      </w:r>
      <w:r w:rsidR="00606C08" w:rsidRPr="002F0D31">
        <w:rPr>
          <w:sz w:val="22"/>
        </w:rPr>
        <w:t>, culture</w:t>
      </w:r>
      <w:r w:rsidR="00ED4B10" w:rsidRPr="002F0D31">
        <w:rPr>
          <w:sz w:val="22"/>
        </w:rPr>
        <w:t xml:space="preserve"> and systems for innovati</w:t>
      </w:r>
      <w:r w:rsidR="00582847" w:rsidRPr="002F0D31">
        <w:rPr>
          <w:sz w:val="22"/>
        </w:rPr>
        <w:t xml:space="preserve">on. Innovation is now </w:t>
      </w:r>
      <w:r w:rsidR="00877761" w:rsidRPr="002F0D31">
        <w:rPr>
          <w:sz w:val="22"/>
        </w:rPr>
        <w:t>clearly</w:t>
      </w:r>
      <w:r w:rsidR="00582847" w:rsidRPr="002F0D31">
        <w:rPr>
          <w:sz w:val="22"/>
        </w:rPr>
        <w:t xml:space="preserve"> a fundamental source of competitive advantage - </w:t>
      </w:r>
      <w:r w:rsidR="00822A71" w:rsidRPr="002F0D31">
        <w:rPr>
          <w:sz w:val="22"/>
        </w:rPr>
        <w:t>en</w:t>
      </w:r>
      <w:r w:rsidR="00ED4B10" w:rsidRPr="002F0D31">
        <w:rPr>
          <w:sz w:val="22"/>
        </w:rPr>
        <w:t>abling better organisations –more ada</w:t>
      </w:r>
      <w:r w:rsidR="007A343F" w:rsidRPr="002F0D31">
        <w:rPr>
          <w:sz w:val="22"/>
        </w:rPr>
        <w:t>ptable, more customer-</w:t>
      </w:r>
      <w:r w:rsidR="00582847" w:rsidRPr="002F0D31">
        <w:rPr>
          <w:sz w:val="22"/>
        </w:rPr>
        <w:t xml:space="preserve">focused, more productive, </w:t>
      </w:r>
      <w:r w:rsidR="00E3240A" w:rsidRPr="002F0D31">
        <w:rPr>
          <w:sz w:val="22"/>
        </w:rPr>
        <w:t xml:space="preserve">and </w:t>
      </w:r>
      <w:r w:rsidR="00582847" w:rsidRPr="002F0D31">
        <w:rPr>
          <w:sz w:val="22"/>
        </w:rPr>
        <w:t xml:space="preserve">more profitable. </w:t>
      </w:r>
    </w:p>
    <w:p w:rsidR="007A0090" w:rsidRDefault="00402897" w:rsidP="00D55309">
      <w:r w:rsidRPr="00402897">
        <w:rPr>
          <w:noProof/>
          <w:lang w:val="en-US"/>
        </w:rPr>
        <w:drawing>
          <wp:inline distT="0" distB="0" distL="0" distR="0">
            <wp:extent cx="5163289" cy="3804488"/>
            <wp:effectExtent l="25400" t="0" r="0" b="0"/>
            <wp:docPr id="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a:srcRect t="1969"/>
                    <a:stretch>
                      <a:fillRect/>
                    </a:stretch>
                  </pic:blipFill>
                  <pic:spPr bwMode="auto">
                    <a:xfrm>
                      <a:off x="0" y="0"/>
                      <a:ext cx="5163289" cy="3804488"/>
                    </a:xfrm>
                    <a:prstGeom prst="rect">
                      <a:avLst/>
                    </a:prstGeom>
                    <a:noFill/>
                    <a:ln w="9525">
                      <a:noFill/>
                      <a:miter lim="800000"/>
                      <a:headEnd/>
                      <a:tailEnd/>
                    </a:ln>
                  </pic:spPr>
                </pic:pic>
              </a:graphicData>
            </a:graphic>
          </wp:inline>
        </w:drawing>
      </w:r>
    </w:p>
    <w:p w:rsidR="007A343F" w:rsidRDefault="007A343F" w:rsidP="00D55309"/>
    <w:p w:rsidR="00BF1E6E" w:rsidRDefault="00F57557" w:rsidP="00BF1E6E">
      <w:pPr>
        <w:rPr>
          <w:b/>
          <w:i/>
          <w:color w:val="8DB3E2" w:themeColor="text2" w:themeTint="66"/>
        </w:rPr>
      </w:pPr>
      <w:r w:rsidRPr="002404AB">
        <w:rPr>
          <w:b/>
          <w:i/>
          <w:color w:val="8DB3E2" w:themeColor="text2" w:themeTint="66"/>
        </w:rPr>
        <w:t xml:space="preserve"> </w:t>
      </w:r>
      <w:r w:rsidR="00822A71" w:rsidRPr="002404AB">
        <w:rPr>
          <w:b/>
          <w:i/>
          <w:color w:val="8DB3E2" w:themeColor="text2" w:themeTint="66"/>
        </w:rPr>
        <w:t>Innovation Agency has broad experience and capability to enable innovation</w:t>
      </w:r>
    </w:p>
    <w:p w:rsidR="00E942A4" w:rsidRDefault="00E942A4" w:rsidP="00422E9B">
      <w:pPr>
        <w:pStyle w:val="Heading2"/>
        <w:rPr>
          <w:rFonts w:asciiTheme="minorHAnsi" w:hAnsiTheme="minorHAnsi"/>
          <w:color w:val="8DB3E2" w:themeColor="text2" w:themeTint="66"/>
          <w:sz w:val="32"/>
        </w:rPr>
      </w:pPr>
    </w:p>
    <w:p w:rsidR="00BC1716" w:rsidRPr="00BF1E6E" w:rsidRDefault="00422E9B" w:rsidP="00422E9B">
      <w:pPr>
        <w:pStyle w:val="Heading2"/>
        <w:rPr>
          <w:sz w:val="32"/>
        </w:rPr>
      </w:pPr>
      <w:r w:rsidRPr="00BF1E6E">
        <w:rPr>
          <w:rFonts w:asciiTheme="minorHAnsi" w:hAnsiTheme="minorHAnsi"/>
          <w:color w:val="8DB3E2" w:themeColor="text2" w:themeTint="66"/>
          <w:sz w:val="32"/>
        </w:rPr>
        <w:t>Principle Innovation Agents</w:t>
      </w:r>
      <w:r w:rsidR="009549A2" w:rsidRPr="00BF1E6E">
        <w:rPr>
          <w:rFonts w:asciiTheme="minorHAnsi" w:hAnsiTheme="minorHAnsi"/>
          <w:color w:val="8DB3E2" w:themeColor="text2" w:themeTint="66"/>
          <w:sz w:val="32"/>
        </w:rPr>
        <w:t>:</w:t>
      </w:r>
      <w:r w:rsidR="00930FF9">
        <w:rPr>
          <w:rFonts w:asciiTheme="minorHAnsi" w:hAnsiTheme="minorHAnsi"/>
          <w:color w:val="8DB3E2" w:themeColor="text2" w:themeTint="66"/>
          <w:sz w:val="32"/>
        </w:rPr>
        <w:t xml:space="preserve"> </w:t>
      </w:r>
    </w:p>
    <w:p w:rsidR="00BC1716" w:rsidRDefault="00930FF9" w:rsidP="003C038C">
      <w:pPr>
        <w:rPr>
          <w:b/>
        </w:rPr>
      </w:pPr>
      <w:r>
        <w:rPr>
          <w:b/>
        </w:rPr>
        <w:t xml:space="preserve"> </w:t>
      </w:r>
    </w:p>
    <w:p w:rsidR="004F21DA" w:rsidRPr="00422E9B" w:rsidRDefault="00F57557" w:rsidP="003C038C">
      <w:pPr>
        <w:rPr>
          <w:b/>
          <w:sz w:val="32"/>
        </w:rPr>
      </w:pPr>
      <w:r w:rsidRPr="00422E9B">
        <w:rPr>
          <w:b/>
          <w:sz w:val="32"/>
        </w:rPr>
        <w:t xml:space="preserve">Dr </w:t>
      </w:r>
      <w:r w:rsidR="00BF1E6E">
        <w:rPr>
          <w:b/>
          <w:sz w:val="32"/>
        </w:rPr>
        <w:t>Jeffrey Tobias</w:t>
      </w:r>
    </w:p>
    <w:p w:rsidR="00BC1716" w:rsidRDefault="00BC1716" w:rsidP="003C038C">
      <w:pPr>
        <w:rPr>
          <w:b/>
        </w:rPr>
      </w:pPr>
    </w:p>
    <w:p w:rsidR="00BC1716" w:rsidRPr="002F0D31" w:rsidRDefault="00BC1716" w:rsidP="00F32CA9">
      <w:pPr>
        <w:jc w:val="both"/>
        <w:rPr>
          <w:rFonts w:cs="Arial"/>
          <w:sz w:val="22"/>
          <w:szCs w:val="26"/>
          <w:lang w:val="en-US"/>
        </w:rPr>
      </w:pPr>
      <w:r w:rsidRPr="002F0D31">
        <w:rPr>
          <w:rFonts w:cs="Arial"/>
          <w:sz w:val="22"/>
          <w:szCs w:val="26"/>
          <w:lang w:val="en-US"/>
        </w:rPr>
        <w:t>Jeffrey Tobias’ career in the application of information technology and innovation has spanned the worlds of academia, big and small business, government and research. In each environment his leadership, clarity of thought, innovation, creativity and drive have generated cutting edge advances and successes far beyond expectation. His broad and deep experience and extraordinarily wide skill set are almost certainly unique within the region</w:t>
      </w:r>
      <w:proofErr w:type="gramStart"/>
      <w:r w:rsidRPr="002F0D31">
        <w:rPr>
          <w:rFonts w:cs="Arial"/>
          <w:sz w:val="22"/>
          <w:szCs w:val="26"/>
          <w:lang w:val="en-US"/>
        </w:rPr>
        <w:t>. </w:t>
      </w:r>
      <w:proofErr w:type="gramEnd"/>
      <w:r w:rsidRPr="002F0D31">
        <w:rPr>
          <w:rFonts w:cs="Arial"/>
          <w:sz w:val="22"/>
          <w:szCs w:val="26"/>
          <w:lang w:val="en-US"/>
        </w:rPr>
        <w:t> </w:t>
      </w:r>
    </w:p>
    <w:p w:rsidR="00BC1716" w:rsidRDefault="00BC1716" w:rsidP="003C038C">
      <w:pPr>
        <w:rPr>
          <w:b/>
        </w:rPr>
      </w:pPr>
    </w:p>
    <w:p w:rsidR="00606C08" w:rsidRPr="002F0D31" w:rsidRDefault="00BC1716" w:rsidP="003C038C">
      <w:pPr>
        <w:rPr>
          <w:b/>
          <w:sz w:val="22"/>
        </w:rPr>
      </w:pPr>
      <w:r w:rsidRPr="00422E9B">
        <w:rPr>
          <w:b/>
          <w:sz w:val="32"/>
        </w:rPr>
        <w:t>S</w:t>
      </w:r>
      <w:r w:rsidR="00422E9B" w:rsidRPr="00422E9B">
        <w:rPr>
          <w:b/>
          <w:sz w:val="32"/>
        </w:rPr>
        <w:t>aul Brown</w:t>
      </w:r>
    </w:p>
    <w:p w:rsidR="00606C08" w:rsidRPr="002F0D31" w:rsidRDefault="00606C08" w:rsidP="003C038C">
      <w:pPr>
        <w:rPr>
          <w:b/>
          <w:sz w:val="22"/>
        </w:rPr>
      </w:pPr>
    </w:p>
    <w:p w:rsidR="008C2400" w:rsidRDefault="00E3240A" w:rsidP="00F32CA9">
      <w:pPr>
        <w:jc w:val="both"/>
        <w:rPr>
          <w:sz w:val="22"/>
        </w:rPr>
      </w:pPr>
      <w:r w:rsidRPr="002F0D31">
        <w:rPr>
          <w:sz w:val="22"/>
        </w:rPr>
        <w:t>Saul</w:t>
      </w:r>
      <w:r w:rsidR="00882493" w:rsidRPr="002F0D31">
        <w:rPr>
          <w:sz w:val="22"/>
        </w:rPr>
        <w:t>’s</w:t>
      </w:r>
      <w:r w:rsidR="00C00369" w:rsidRPr="002F0D31">
        <w:rPr>
          <w:sz w:val="22"/>
        </w:rPr>
        <w:t xml:space="preserve"> experience with innovation spans</w:t>
      </w:r>
      <w:r w:rsidRPr="002F0D31">
        <w:rPr>
          <w:sz w:val="22"/>
        </w:rPr>
        <w:t xml:space="preserve"> small and large business, community organisations, and academia. His focus is connecting the human aspects of innovation to the organisational </w:t>
      </w:r>
      <w:r w:rsidR="00CA4F05" w:rsidRPr="002F0D31">
        <w:rPr>
          <w:sz w:val="22"/>
        </w:rPr>
        <w:t>strategy, stimulating creative thinking</w:t>
      </w:r>
      <w:r w:rsidRPr="002F0D31">
        <w:rPr>
          <w:sz w:val="22"/>
        </w:rPr>
        <w:t xml:space="preserve"> and managing change. </w:t>
      </w:r>
      <w:r w:rsidR="004679AA" w:rsidRPr="002F0D31">
        <w:rPr>
          <w:sz w:val="22"/>
        </w:rPr>
        <w:t>Saul is</w:t>
      </w:r>
      <w:r w:rsidR="001C5D46" w:rsidRPr="002F0D31">
        <w:rPr>
          <w:sz w:val="22"/>
        </w:rPr>
        <w:t xml:space="preserve"> adjunct faculty at AGSM (UNSW) where he designed and runs the </w:t>
      </w:r>
      <w:r w:rsidR="00872ABE" w:rsidRPr="002F0D31">
        <w:rPr>
          <w:sz w:val="22"/>
        </w:rPr>
        <w:t>leading</w:t>
      </w:r>
      <w:r w:rsidR="001C5D46" w:rsidRPr="002F0D31">
        <w:rPr>
          <w:sz w:val="22"/>
        </w:rPr>
        <w:t xml:space="preserve"> program, </w:t>
      </w:r>
      <w:r w:rsidR="001C5D46" w:rsidRPr="002F0D31">
        <w:rPr>
          <w:i/>
          <w:sz w:val="22"/>
        </w:rPr>
        <w:t>Creativity &amp; Strategies for Innovation</w:t>
      </w:r>
      <w:bookmarkStart w:id="0" w:name="_GoBack"/>
      <w:bookmarkEnd w:id="0"/>
      <w:r w:rsidR="00CA4F05" w:rsidRPr="002F0D31">
        <w:rPr>
          <w:i/>
          <w:sz w:val="22"/>
        </w:rPr>
        <w:t xml:space="preserve">. </w:t>
      </w:r>
      <w:r w:rsidR="00CA4F05" w:rsidRPr="002F0D31">
        <w:rPr>
          <w:sz w:val="22"/>
        </w:rPr>
        <w:t xml:space="preserve">He continues to stay abreast of the latest thinking on innovation from both research and practice perspectives, while applying it with </w:t>
      </w:r>
      <w:r w:rsidR="00C00369" w:rsidRPr="002F0D31">
        <w:rPr>
          <w:sz w:val="22"/>
        </w:rPr>
        <w:t xml:space="preserve">a range of </w:t>
      </w:r>
      <w:r w:rsidR="00872ABE" w:rsidRPr="002F0D31">
        <w:rPr>
          <w:sz w:val="22"/>
        </w:rPr>
        <w:t>clients</w:t>
      </w:r>
      <w:r w:rsidR="000C7494" w:rsidRPr="002F0D31">
        <w:rPr>
          <w:sz w:val="22"/>
        </w:rPr>
        <w:t>.</w:t>
      </w:r>
    </w:p>
    <w:p w:rsidR="002F0D31" w:rsidRDefault="002F0D31" w:rsidP="00F32CA9">
      <w:pPr>
        <w:jc w:val="both"/>
        <w:rPr>
          <w:sz w:val="22"/>
        </w:rPr>
      </w:pPr>
    </w:p>
    <w:p w:rsidR="00E37FE7" w:rsidRPr="002F0D31" w:rsidRDefault="00E37FE7" w:rsidP="003C038C">
      <w:pPr>
        <w:rPr>
          <w:sz w:val="22"/>
        </w:rPr>
      </w:pPr>
    </w:p>
    <w:p w:rsidR="00BF1E6E" w:rsidRPr="00BF1E6E" w:rsidRDefault="00E37FE7" w:rsidP="003C038C">
      <w:pPr>
        <w:rPr>
          <w:b/>
          <w:sz w:val="32"/>
        </w:rPr>
      </w:pPr>
      <w:r>
        <w:rPr>
          <w:b/>
          <w:color w:val="8DB3E2" w:themeColor="text2" w:themeTint="66"/>
          <w:sz w:val="32"/>
        </w:rPr>
        <w:t>Our</w:t>
      </w:r>
      <w:r w:rsidR="00BF1E6E" w:rsidRPr="00BF1E6E">
        <w:rPr>
          <w:b/>
          <w:color w:val="8DB3E2" w:themeColor="text2" w:themeTint="66"/>
          <w:sz w:val="32"/>
        </w:rPr>
        <w:t xml:space="preserve"> Clients:</w:t>
      </w:r>
    </w:p>
    <w:p w:rsidR="00D73E61" w:rsidRPr="00BF1E6E" w:rsidRDefault="00BF1E6E" w:rsidP="00BF1E6E">
      <w:r w:rsidRPr="0091613F">
        <w:rPr>
          <w:rFonts w:ascii="Helvetica" w:hAnsi="Helvetica"/>
          <w:noProof/>
          <w:sz w:val="22"/>
          <w:szCs w:val="22"/>
          <w:lang w:val="en-US"/>
        </w:rPr>
        <w:drawing>
          <wp:inline distT="0" distB="0" distL="0" distR="0">
            <wp:extent cx="964577" cy="774700"/>
            <wp:effectExtent l="0" t="0" r="635" b="0"/>
            <wp:docPr id="2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pic:cNvPicPr>
                  </pic:nvPicPr>
                  <pic:blipFill>
                    <a:blip r:embed="rId9"/>
                    <a:stretch>
                      <a:fillRect/>
                    </a:stretch>
                  </pic:blipFill>
                  <pic:spPr>
                    <a:xfrm>
                      <a:off x="0" y="0"/>
                      <a:ext cx="964577" cy="774700"/>
                    </a:xfrm>
                    <a:prstGeom prst="rect">
                      <a:avLst/>
                    </a:prstGeom>
                  </pic:spPr>
                </pic:pic>
              </a:graphicData>
            </a:graphic>
          </wp:inline>
        </w:drawing>
      </w:r>
      <w:r w:rsidRPr="0091613F">
        <w:rPr>
          <w:rFonts w:ascii="Helvetica" w:hAnsi="Helvetica"/>
          <w:noProof/>
          <w:sz w:val="22"/>
          <w:szCs w:val="22"/>
          <w:lang w:val="en-US"/>
        </w:rPr>
        <w:drawing>
          <wp:inline distT="0" distB="0" distL="0" distR="0">
            <wp:extent cx="1032262" cy="546100"/>
            <wp:effectExtent l="0" t="0" r="9525"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pic:cNvPicPr>
                  </pic:nvPicPr>
                  <pic:blipFill>
                    <a:blip r:embed="rId10"/>
                    <a:stretch>
                      <a:fillRect/>
                    </a:stretch>
                  </pic:blipFill>
                  <pic:spPr>
                    <a:xfrm>
                      <a:off x="0" y="0"/>
                      <a:ext cx="1032262" cy="546100"/>
                    </a:xfrm>
                    <a:prstGeom prst="rect">
                      <a:avLst/>
                    </a:prstGeom>
                  </pic:spPr>
                </pic:pic>
              </a:graphicData>
            </a:graphic>
          </wp:inline>
        </w:drawing>
      </w:r>
      <w:r w:rsidRPr="0091613F">
        <w:rPr>
          <w:rFonts w:ascii="Helvetica" w:hAnsi="Helvetica"/>
          <w:noProof/>
          <w:sz w:val="22"/>
          <w:szCs w:val="22"/>
          <w:lang w:val="en-US"/>
        </w:rPr>
        <w:drawing>
          <wp:inline distT="0" distB="0" distL="0" distR="0">
            <wp:extent cx="660763" cy="770890"/>
            <wp:effectExtent l="25400" t="0" r="0" b="0"/>
            <wp:docPr id="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pic:cNvPicPr>
                  </pic:nvPicPr>
                  <pic:blipFill>
                    <a:blip r:embed="rId11"/>
                    <a:stretch>
                      <a:fillRect/>
                    </a:stretch>
                  </pic:blipFill>
                  <pic:spPr>
                    <a:xfrm>
                      <a:off x="0" y="0"/>
                      <a:ext cx="661009" cy="771178"/>
                    </a:xfrm>
                    <a:prstGeom prst="rect">
                      <a:avLst/>
                    </a:prstGeom>
                  </pic:spPr>
                </pic:pic>
              </a:graphicData>
            </a:graphic>
          </wp:inline>
        </w:drawing>
      </w:r>
      <w:r w:rsidRPr="0091613F">
        <w:rPr>
          <w:rFonts w:ascii="Helvetica" w:hAnsi="Helvetica"/>
          <w:noProof/>
          <w:sz w:val="22"/>
          <w:szCs w:val="22"/>
          <w:lang w:val="en-US"/>
        </w:rPr>
        <w:drawing>
          <wp:inline distT="0" distB="0" distL="0" distR="0">
            <wp:extent cx="1006324" cy="812800"/>
            <wp:effectExtent l="0" t="0" r="10160" b="0"/>
            <wp:docPr id="3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pic:cNvPicPr>
                  </pic:nvPicPr>
                  <pic:blipFill>
                    <a:blip r:embed="rId12"/>
                    <a:stretch>
                      <a:fillRect/>
                    </a:stretch>
                  </pic:blipFill>
                  <pic:spPr>
                    <a:xfrm>
                      <a:off x="0" y="0"/>
                      <a:ext cx="1006324" cy="812800"/>
                    </a:xfrm>
                    <a:prstGeom prst="rect">
                      <a:avLst/>
                    </a:prstGeom>
                  </pic:spPr>
                </pic:pic>
              </a:graphicData>
            </a:graphic>
          </wp:inline>
        </w:drawing>
      </w:r>
      <w:r w:rsidRPr="00BF1E6E">
        <w:rPr>
          <w:rFonts w:ascii="Helvetica" w:hAnsi="Helvetica"/>
          <w:noProof/>
          <w:sz w:val="22"/>
          <w:szCs w:val="22"/>
          <w:lang w:val="en-US"/>
        </w:rPr>
        <w:drawing>
          <wp:inline distT="0" distB="0" distL="0" distR="0">
            <wp:extent cx="1041238" cy="761707"/>
            <wp:effectExtent l="25400" t="0" r="162" b="0"/>
            <wp:docPr id="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srcRect/>
                    <a:stretch>
                      <a:fillRect/>
                    </a:stretch>
                  </pic:blipFill>
                  <pic:spPr bwMode="auto">
                    <a:xfrm>
                      <a:off x="0" y="0"/>
                      <a:ext cx="1046426" cy="765502"/>
                    </a:xfrm>
                    <a:prstGeom prst="rect">
                      <a:avLst/>
                    </a:prstGeom>
                    <a:noFill/>
                    <a:ln w="9525">
                      <a:noFill/>
                      <a:miter lim="800000"/>
                      <a:headEnd/>
                      <a:tailEnd/>
                    </a:ln>
                  </pic:spPr>
                </pic:pic>
              </a:graphicData>
            </a:graphic>
          </wp:inline>
        </w:drawing>
      </w:r>
      <w:r w:rsidRPr="0091613F">
        <w:rPr>
          <w:rFonts w:ascii="Helvetica" w:hAnsi="Helvetica"/>
          <w:noProof/>
          <w:sz w:val="22"/>
          <w:szCs w:val="22"/>
          <w:lang w:val="en-US"/>
        </w:rPr>
        <w:drawing>
          <wp:inline distT="0" distB="0" distL="0" distR="0">
            <wp:extent cx="1057063" cy="288290"/>
            <wp:effectExtent l="0" t="0" r="10160" b="0"/>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pic:cNvPicPr>
                  </pic:nvPicPr>
                  <pic:blipFill>
                    <a:blip r:embed="rId14"/>
                    <a:stretch>
                      <a:fillRect/>
                    </a:stretch>
                  </pic:blipFill>
                  <pic:spPr>
                    <a:xfrm>
                      <a:off x="0" y="0"/>
                      <a:ext cx="1057623" cy="288443"/>
                    </a:xfrm>
                    <a:prstGeom prst="rect">
                      <a:avLst/>
                    </a:prstGeom>
                  </pic:spPr>
                </pic:pic>
              </a:graphicData>
            </a:graphic>
          </wp:inline>
        </w:drawing>
      </w:r>
      <w:r w:rsidR="0035605C" w:rsidRPr="0035605C">
        <w:drawing>
          <wp:inline distT="0" distB="0" distL="0" distR="0">
            <wp:extent cx="642213" cy="541867"/>
            <wp:effectExtent l="0" t="0" r="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pic:cNvPicPr>
                  </pic:nvPicPr>
                  <pic:blipFill>
                    <a:blip r:embed="rId15"/>
                    <a:stretch>
                      <a:fillRect/>
                    </a:stretch>
                  </pic:blipFill>
                  <pic:spPr>
                    <a:xfrm>
                      <a:off x="0" y="0"/>
                      <a:ext cx="642213" cy="541867"/>
                    </a:xfrm>
                    <a:prstGeom prst="rect">
                      <a:avLst/>
                    </a:prstGeom>
                  </pic:spPr>
                </pic:pic>
              </a:graphicData>
            </a:graphic>
          </wp:inline>
        </w:drawing>
      </w:r>
      <w:r w:rsidRPr="0091613F">
        <w:rPr>
          <w:rFonts w:ascii="Helvetica" w:hAnsi="Helvetica"/>
          <w:noProof/>
          <w:sz w:val="22"/>
          <w:szCs w:val="22"/>
          <w:lang w:val="en-US"/>
        </w:rPr>
        <w:drawing>
          <wp:inline distT="0" distB="0" distL="0" distR="0">
            <wp:extent cx="1338263" cy="356870"/>
            <wp:effectExtent l="0" t="0" r="8255" b="0"/>
            <wp:docPr id="3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pic:cNvPicPr>
                  </pic:nvPicPr>
                  <pic:blipFill>
                    <a:blip r:embed="rId16"/>
                    <a:stretch>
                      <a:fillRect/>
                    </a:stretch>
                  </pic:blipFill>
                  <pic:spPr>
                    <a:xfrm>
                      <a:off x="0" y="0"/>
                      <a:ext cx="1338669" cy="356978"/>
                    </a:xfrm>
                    <a:prstGeom prst="rect">
                      <a:avLst/>
                    </a:prstGeom>
                  </pic:spPr>
                </pic:pic>
              </a:graphicData>
            </a:graphic>
          </wp:inline>
        </w:drawing>
      </w:r>
      <w:r w:rsidRPr="0091613F">
        <w:rPr>
          <w:rFonts w:ascii="Helvetica" w:hAnsi="Helvetica"/>
          <w:noProof/>
          <w:sz w:val="22"/>
          <w:szCs w:val="22"/>
          <w:lang w:val="en-US"/>
        </w:rPr>
        <w:drawing>
          <wp:inline distT="0" distB="0" distL="0" distR="0">
            <wp:extent cx="1485900" cy="338698"/>
            <wp:effectExtent l="0" t="0" r="0" b="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pic:cNvPicPr>
                  </pic:nvPicPr>
                  <pic:blipFill>
                    <a:blip r:embed="rId17"/>
                    <a:stretch>
                      <a:fillRect/>
                    </a:stretch>
                  </pic:blipFill>
                  <pic:spPr>
                    <a:xfrm>
                      <a:off x="0" y="0"/>
                      <a:ext cx="1485900" cy="338698"/>
                    </a:xfrm>
                    <a:prstGeom prst="rect">
                      <a:avLst/>
                    </a:prstGeom>
                  </pic:spPr>
                </pic:pic>
              </a:graphicData>
            </a:graphic>
          </wp:inline>
        </w:drawing>
      </w:r>
      <w:r w:rsidR="007A0090" w:rsidRPr="007A0090">
        <w:rPr>
          <w:noProof/>
          <w:lang w:val="en-US"/>
        </w:rPr>
        <w:drawing>
          <wp:inline distT="0" distB="0" distL="0" distR="0">
            <wp:extent cx="1278019" cy="459344"/>
            <wp:effectExtent l="25400" t="0" r="0" b="0"/>
            <wp:docPr id="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srcRect/>
                    <a:stretch>
                      <a:fillRect/>
                    </a:stretch>
                  </pic:blipFill>
                  <pic:spPr bwMode="auto">
                    <a:xfrm>
                      <a:off x="0" y="0"/>
                      <a:ext cx="1278107" cy="459376"/>
                    </a:xfrm>
                    <a:prstGeom prst="rect">
                      <a:avLst/>
                    </a:prstGeom>
                    <a:noFill/>
                    <a:ln w="9525">
                      <a:noFill/>
                      <a:miter lim="800000"/>
                      <a:headEnd/>
                      <a:tailEnd/>
                    </a:ln>
                  </pic:spPr>
                </pic:pic>
              </a:graphicData>
            </a:graphic>
          </wp:inline>
        </w:drawing>
      </w:r>
      <w:r w:rsidRPr="0091613F">
        <w:rPr>
          <w:rFonts w:ascii="Helvetica" w:hAnsi="Helvetica"/>
          <w:noProof/>
          <w:sz w:val="22"/>
          <w:szCs w:val="22"/>
          <w:lang w:val="en-US"/>
        </w:rPr>
        <w:drawing>
          <wp:inline distT="0" distB="0" distL="0" distR="0">
            <wp:extent cx="1403048" cy="368300"/>
            <wp:effectExtent l="0" t="0" r="0" b="0"/>
            <wp:docPr id="3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pic:cNvPicPr>
                  </pic:nvPicPr>
                  <pic:blipFill>
                    <a:blip r:embed="rId19"/>
                    <a:stretch>
                      <a:fillRect/>
                    </a:stretch>
                  </pic:blipFill>
                  <pic:spPr>
                    <a:xfrm>
                      <a:off x="0" y="0"/>
                      <a:ext cx="1403048" cy="368300"/>
                    </a:xfrm>
                    <a:prstGeom prst="rect">
                      <a:avLst/>
                    </a:prstGeom>
                  </pic:spPr>
                </pic:pic>
              </a:graphicData>
            </a:graphic>
          </wp:inline>
        </w:drawing>
      </w:r>
      <w:r w:rsidRPr="0091613F">
        <w:rPr>
          <w:rFonts w:ascii="Helvetica" w:hAnsi="Helvetica"/>
          <w:noProof/>
          <w:sz w:val="22"/>
          <w:szCs w:val="22"/>
          <w:lang w:val="en-US"/>
        </w:rPr>
        <w:drawing>
          <wp:inline distT="0" distB="0" distL="0" distR="0">
            <wp:extent cx="1422400" cy="275114"/>
            <wp:effectExtent l="0" t="0" r="0" b="4445"/>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pic:cNvPicPr>
                  </pic:nvPicPr>
                  <pic:blipFill>
                    <a:blip r:embed="rId20"/>
                    <a:stretch>
                      <a:fillRect/>
                    </a:stretch>
                  </pic:blipFill>
                  <pic:spPr>
                    <a:xfrm>
                      <a:off x="0" y="0"/>
                      <a:ext cx="1422742" cy="275180"/>
                    </a:xfrm>
                    <a:prstGeom prst="rect">
                      <a:avLst/>
                    </a:prstGeom>
                  </pic:spPr>
                </pic:pic>
              </a:graphicData>
            </a:graphic>
          </wp:inline>
        </w:drawing>
      </w:r>
      <w:r w:rsidRPr="0091613F">
        <w:rPr>
          <w:rFonts w:ascii="Helvetica" w:hAnsi="Helvetica"/>
          <w:noProof/>
          <w:sz w:val="22"/>
          <w:szCs w:val="22"/>
          <w:lang w:val="en-US"/>
        </w:rPr>
        <w:drawing>
          <wp:inline distT="0" distB="0" distL="0" distR="0">
            <wp:extent cx="647700" cy="661481"/>
            <wp:effectExtent l="0" t="0" r="0" b="0"/>
            <wp:docPr id="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pic:cNvPicPr>
                  </pic:nvPicPr>
                  <pic:blipFill>
                    <a:blip r:embed="rId21"/>
                    <a:stretch>
                      <a:fillRect/>
                    </a:stretch>
                  </pic:blipFill>
                  <pic:spPr>
                    <a:xfrm>
                      <a:off x="0" y="0"/>
                      <a:ext cx="648411" cy="662207"/>
                    </a:xfrm>
                    <a:prstGeom prst="rect">
                      <a:avLst/>
                    </a:prstGeom>
                  </pic:spPr>
                </pic:pic>
              </a:graphicData>
            </a:graphic>
          </wp:inline>
        </w:drawing>
      </w:r>
      <w:r w:rsidRPr="0091613F">
        <w:rPr>
          <w:rFonts w:ascii="Helvetica" w:hAnsi="Helvetica"/>
          <w:noProof/>
          <w:sz w:val="22"/>
          <w:szCs w:val="22"/>
          <w:lang w:val="en-US"/>
        </w:rPr>
        <w:drawing>
          <wp:inline distT="0" distB="0" distL="0" distR="0">
            <wp:extent cx="1015384" cy="575733"/>
            <wp:effectExtent l="0" t="0" r="635" b="8890"/>
            <wp:docPr id="3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pic:cNvPicPr>
                  </pic:nvPicPr>
                  <pic:blipFill>
                    <a:blip r:embed="rId22"/>
                    <a:stretch>
                      <a:fillRect/>
                    </a:stretch>
                  </pic:blipFill>
                  <pic:spPr>
                    <a:xfrm>
                      <a:off x="0" y="0"/>
                      <a:ext cx="1015384" cy="575733"/>
                    </a:xfrm>
                    <a:prstGeom prst="rect">
                      <a:avLst/>
                    </a:prstGeom>
                  </pic:spPr>
                </pic:pic>
              </a:graphicData>
            </a:graphic>
          </wp:inline>
        </w:drawing>
      </w:r>
      <w:r w:rsidRPr="0091613F">
        <w:rPr>
          <w:rFonts w:ascii="Helvetica" w:hAnsi="Helvetica"/>
          <w:noProof/>
          <w:sz w:val="22"/>
          <w:szCs w:val="22"/>
          <w:lang w:val="en-US"/>
        </w:rPr>
        <w:drawing>
          <wp:inline distT="0" distB="0" distL="0" distR="0">
            <wp:extent cx="571500" cy="381000"/>
            <wp:effectExtent l="0" t="0" r="12700" b="0"/>
            <wp:docPr id="4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pic:cNvPicPr>
                  </pic:nvPicPr>
                  <pic:blipFill>
                    <a:blip r:embed="rId23"/>
                    <a:stretch>
                      <a:fillRect/>
                    </a:stretch>
                  </pic:blipFill>
                  <pic:spPr>
                    <a:xfrm>
                      <a:off x="0" y="0"/>
                      <a:ext cx="571663" cy="381108"/>
                    </a:xfrm>
                    <a:prstGeom prst="rect">
                      <a:avLst/>
                    </a:prstGeom>
                  </pic:spPr>
                </pic:pic>
              </a:graphicData>
            </a:graphic>
          </wp:inline>
        </w:drawing>
      </w:r>
      <w:r w:rsidR="000C7494" w:rsidRPr="00BF1E6E">
        <w:rPr>
          <w:noProof/>
          <w:szCs w:val="22"/>
          <w:lang w:val="en-US"/>
        </w:rPr>
        <w:drawing>
          <wp:inline distT="0" distB="0" distL="0" distR="0">
            <wp:extent cx="820819" cy="548058"/>
            <wp:effectExtent l="25400" t="0" r="0" b="0"/>
            <wp:docPr id="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srcRect/>
                    <a:stretch>
                      <a:fillRect/>
                    </a:stretch>
                  </pic:blipFill>
                  <pic:spPr bwMode="auto">
                    <a:xfrm>
                      <a:off x="0" y="0"/>
                      <a:ext cx="824794" cy="550712"/>
                    </a:xfrm>
                    <a:prstGeom prst="rect">
                      <a:avLst/>
                    </a:prstGeom>
                    <a:noFill/>
                    <a:ln w="9525">
                      <a:noFill/>
                      <a:miter lim="800000"/>
                      <a:headEnd/>
                      <a:tailEnd/>
                    </a:ln>
                  </pic:spPr>
                </pic:pic>
              </a:graphicData>
            </a:graphic>
          </wp:inline>
        </w:drawing>
      </w:r>
      <w:r w:rsidR="000C7494" w:rsidRPr="0091613F">
        <w:rPr>
          <w:rFonts w:ascii="Helvetica" w:hAnsi="Helvetica"/>
          <w:noProof/>
          <w:sz w:val="22"/>
          <w:szCs w:val="22"/>
          <w:lang w:val="en-US"/>
        </w:rPr>
        <w:drawing>
          <wp:inline distT="0" distB="0" distL="0" distR="0">
            <wp:extent cx="1419191" cy="417618"/>
            <wp:effectExtent l="0" t="0" r="381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pic:cNvPicPr>
                  </pic:nvPicPr>
                  <pic:blipFill>
                    <a:blip r:embed="rId25"/>
                    <a:srcRect t="13003" b="19504"/>
                    <a:stretch>
                      <a:fillRect/>
                    </a:stretch>
                  </pic:blipFill>
                  <pic:spPr>
                    <a:xfrm>
                      <a:off x="0" y="0"/>
                      <a:ext cx="1419504" cy="417710"/>
                    </a:xfrm>
                    <a:prstGeom prst="rect">
                      <a:avLst/>
                    </a:prstGeom>
                  </pic:spPr>
                </pic:pic>
              </a:graphicData>
            </a:graphic>
          </wp:inline>
        </w:drawing>
      </w:r>
      <w:r w:rsidR="000C7494" w:rsidRPr="0091613F">
        <w:rPr>
          <w:rFonts w:ascii="Helvetica" w:hAnsi="Helvetica"/>
          <w:noProof/>
          <w:sz w:val="22"/>
          <w:szCs w:val="22"/>
          <w:lang w:val="en-US"/>
        </w:rPr>
        <w:drawing>
          <wp:inline distT="0" distB="0" distL="0" distR="0">
            <wp:extent cx="1313393" cy="618067"/>
            <wp:effectExtent l="0" t="0" r="7620" b="0"/>
            <wp:docPr id="5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pic:cNvPicPr>
                  </pic:nvPicPr>
                  <pic:blipFill>
                    <a:blip r:embed="rId26"/>
                    <a:stretch>
                      <a:fillRect/>
                    </a:stretch>
                  </pic:blipFill>
                  <pic:spPr>
                    <a:xfrm>
                      <a:off x="0" y="0"/>
                      <a:ext cx="1313614" cy="618171"/>
                    </a:xfrm>
                    <a:prstGeom prst="rect">
                      <a:avLst/>
                    </a:prstGeom>
                  </pic:spPr>
                </pic:pic>
              </a:graphicData>
            </a:graphic>
          </wp:inline>
        </w:drawing>
      </w:r>
      <w:r w:rsidR="000C7494" w:rsidRPr="0091613F">
        <w:rPr>
          <w:rFonts w:ascii="Helvetica" w:hAnsi="Helvetica"/>
          <w:noProof/>
          <w:sz w:val="22"/>
          <w:szCs w:val="22"/>
          <w:lang w:val="en-US"/>
        </w:rPr>
        <w:drawing>
          <wp:inline distT="0" distB="0" distL="0" distR="0">
            <wp:extent cx="1157111" cy="444500"/>
            <wp:effectExtent l="0" t="0" r="11430" b="0"/>
            <wp:docPr id="60"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pic:cNvPicPr>
                  </pic:nvPicPr>
                  <pic:blipFill>
                    <a:blip r:embed="rId27"/>
                    <a:stretch>
                      <a:fillRect/>
                    </a:stretch>
                  </pic:blipFill>
                  <pic:spPr>
                    <a:xfrm>
                      <a:off x="0" y="0"/>
                      <a:ext cx="1157111" cy="444500"/>
                    </a:xfrm>
                    <a:prstGeom prst="rect">
                      <a:avLst/>
                    </a:prstGeom>
                  </pic:spPr>
                </pic:pic>
              </a:graphicData>
            </a:graphic>
          </wp:inline>
        </w:drawing>
      </w:r>
      <w:r w:rsidR="000C7494" w:rsidRPr="00BF1E6E">
        <w:rPr>
          <w:noProof/>
          <w:szCs w:val="20"/>
          <w:lang w:val="en-US"/>
        </w:rPr>
        <w:drawing>
          <wp:inline distT="0" distB="0" distL="0" distR="0">
            <wp:extent cx="1262070" cy="310544"/>
            <wp:effectExtent l="25400" t="0" r="7930" b="0"/>
            <wp:docPr id="6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srcRect/>
                    <a:stretch>
                      <a:fillRect/>
                    </a:stretch>
                  </pic:blipFill>
                  <pic:spPr bwMode="auto">
                    <a:xfrm>
                      <a:off x="0" y="0"/>
                      <a:ext cx="1283229" cy="315750"/>
                    </a:xfrm>
                    <a:prstGeom prst="rect">
                      <a:avLst/>
                    </a:prstGeom>
                    <a:noFill/>
                    <a:ln w="9525">
                      <a:noFill/>
                      <a:miter lim="800000"/>
                      <a:headEnd/>
                      <a:tailEnd/>
                    </a:ln>
                  </pic:spPr>
                </pic:pic>
              </a:graphicData>
            </a:graphic>
          </wp:inline>
        </w:drawing>
      </w:r>
      <w:r w:rsidR="000C7494" w:rsidRPr="00BF1E6E">
        <w:rPr>
          <w:noProof/>
          <w:szCs w:val="20"/>
          <w:lang w:val="en-US"/>
        </w:rPr>
        <w:drawing>
          <wp:inline distT="0" distB="0" distL="0" distR="0">
            <wp:extent cx="1198824" cy="401497"/>
            <wp:effectExtent l="25400" t="0" r="0" b="0"/>
            <wp:docPr id="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srcRect t="34646" b="31496"/>
                    <a:stretch>
                      <a:fillRect/>
                    </a:stretch>
                  </pic:blipFill>
                  <pic:spPr bwMode="auto">
                    <a:xfrm>
                      <a:off x="0" y="0"/>
                      <a:ext cx="1199610" cy="401760"/>
                    </a:xfrm>
                    <a:prstGeom prst="rect">
                      <a:avLst/>
                    </a:prstGeom>
                    <a:noFill/>
                    <a:ln w="9525">
                      <a:noFill/>
                      <a:miter lim="800000"/>
                      <a:headEnd/>
                      <a:tailEnd/>
                    </a:ln>
                  </pic:spPr>
                </pic:pic>
              </a:graphicData>
            </a:graphic>
          </wp:inline>
        </w:drawing>
      </w:r>
      <w:r w:rsidR="000C7494" w:rsidRPr="00BF1E6E">
        <w:rPr>
          <w:noProof/>
          <w:szCs w:val="20"/>
          <w:lang w:val="en-US"/>
        </w:rPr>
        <w:drawing>
          <wp:inline distT="0" distB="0" distL="0" distR="0">
            <wp:extent cx="1225891" cy="345440"/>
            <wp:effectExtent l="25400" t="0" r="0" b="0"/>
            <wp:docPr id="6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srcRect/>
                    <a:stretch>
                      <a:fillRect/>
                    </a:stretch>
                  </pic:blipFill>
                  <pic:spPr bwMode="auto">
                    <a:xfrm>
                      <a:off x="0" y="0"/>
                      <a:ext cx="1226097" cy="345498"/>
                    </a:xfrm>
                    <a:prstGeom prst="rect">
                      <a:avLst/>
                    </a:prstGeom>
                    <a:noFill/>
                    <a:ln w="9525">
                      <a:noFill/>
                      <a:miter lim="800000"/>
                      <a:headEnd/>
                      <a:tailEnd/>
                    </a:ln>
                  </pic:spPr>
                </pic:pic>
              </a:graphicData>
            </a:graphic>
          </wp:inline>
        </w:drawing>
      </w:r>
    </w:p>
    <w:sectPr w:rsidR="00D73E61" w:rsidRPr="00BF1E6E" w:rsidSect="00B6467F">
      <w:headerReference w:type="default" r:id="rId31"/>
      <w:footerReference w:type="even" r:id="rId32"/>
      <w:footerReference w:type="default" r:id="rId33"/>
      <w:footerReference w:type="first" r:id="rId34"/>
      <w:pgSz w:w="11900" w:h="16820"/>
      <w:pgMar w:top="1440" w:right="1797" w:bottom="1440" w:left="1797" w:header="709" w:footer="208" w:gutter="0"/>
      <w:cols w:space="708"/>
      <w:titlePg/>
      <w:printerSettings r:id="rId35"/>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79A1" w:rsidRDefault="005779A1" w:rsidP="00422E9B">
      <w:r>
        <w:separator/>
      </w:r>
    </w:p>
  </w:endnote>
  <w:endnote w:type="continuationSeparator" w:id="0">
    <w:p w:rsidR="005779A1" w:rsidRDefault="005779A1" w:rsidP="00422E9B">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Cambria">
    <w:panose1 w:val="02040503050406030204"/>
    <w:charset w:val="00"/>
    <w:family w:val="auto"/>
    <w:pitch w:val="variable"/>
    <w:sig w:usb0="00000003" w:usb1="00000000" w:usb2="00000000" w:usb3="00000000" w:csb0="00000001"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Calibri">
    <w:panose1 w:val="020F0502020204030204"/>
    <w:charset w:val="00"/>
    <w:family w:val="auto"/>
    <w:pitch w:val="variable"/>
    <w:sig w:usb0="00000003" w:usb1="00000000" w:usb2="00000000" w:usb3="00000000" w:csb0="00000001" w:csb1="00000000"/>
  </w:font>
  <w:font w:name="ＭＳ ゴシック">
    <w:charset w:val="4E"/>
    <w:family w:val="auto"/>
    <w:pitch w:val="variable"/>
    <w:sig w:usb0="00000001" w:usb1="00000000" w:usb2="01000407" w:usb3="00000000" w:csb0="00020000" w:csb1="00000000"/>
  </w:font>
  <w:font w:name="Lucida Grande">
    <w:charset w:val="00"/>
    <w:family w:val="auto"/>
    <w:pitch w:val="variable"/>
    <w:sig w:usb0="E1000AEF" w:usb1="5000A1FF" w:usb2="00000000" w:usb3="00000000" w:csb0="000001BF" w:csb1="00000000"/>
  </w:font>
  <w:font w:name="Arial">
    <w:panose1 w:val="020B0604020202020204"/>
    <w:charset w:val="00"/>
    <w:family w:val="auto"/>
    <w:pitch w:val="variable"/>
    <w:sig w:usb0="00000003" w:usb1="00000000" w:usb2="00000000" w:usb3="00000000" w:csb0="00000001" w:csb1="00000000"/>
  </w:font>
  <w:font w:name="Helvetica">
    <w:panose1 w:val="00000000000000000000"/>
    <w:charset w:val="00"/>
    <w:family w:val="auto"/>
    <w:pitch w:val="variable"/>
    <w:sig w:usb0="00000003" w:usb1="00000000" w:usb2="00000000" w:usb3="00000000" w:csb0="00000001" w:csb1="00000000"/>
  </w:font>
  <w:font w:name="ＭＳ 明朝">
    <w:charset w:val="4E"/>
    <w:family w:val="auto"/>
    <w:pitch w:val="variable"/>
    <w:sig w:usb0="00000001" w:usb1="00000000" w:usb2="01000407" w:usb3="00000000" w:csb0="00020000"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9A1" w:rsidRDefault="000D3315" w:rsidP="00D06FFE">
    <w:pPr>
      <w:pStyle w:val="Footer"/>
      <w:framePr w:wrap="around" w:vAnchor="text" w:hAnchor="margin" w:xAlign="right" w:y="1"/>
      <w:rPr>
        <w:rStyle w:val="PageNumber"/>
      </w:rPr>
    </w:pPr>
    <w:r>
      <w:rPr>
        <w:rStyle w:val="PageNumber"/>
      </w:rPr>
      <w:fldChar w:fldCharType="begin"/>
    </w:r>
    <w:r w:rsidR="005779A1">
      <w:rPr>
        <w:rStyle w:val="PageNumber"/>
      </w:rPr>
      <w:instrText xml:space="preserve">PAGE  </w:instrText>
    </w:r>
    <w:r>
      <w:rPr>
        <w:rStyle w:val="PageNumber"/>
      </w:rPr>
      <w:fldChar w:fldCharType="end"/>
    </w:r>
  </w:p>
  <w:p w:rsidR="005779A1" w:rsidRDefault="005779A1" w:rsidP="00656A07">
    <w:pPr>
      <w:pStyle w:val="Footer"/>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494" w:rsidRPr="00C020AF" w:rsidRDefault="00296494" w:rsidP="00296494">
    <w:pPr>
      <w:pStyle w:val="Footer"/>
      <w:ind w:left="-567"/>
      <w:jc w:val="center"/>
      <w:rPr>
        <w:rFonts w:asciiTheme="majorHAnsi" w:hAnsiTheme="majorHAnsi"/>
        <w:color w:val="4F81BD" w:themeColor="accent1"/>
        <w:sz w:val="28"/>
        <w:szCs w:val="28"/>
      </w:rPr>
    </w:pPr>
    <w:r w:rsidRPr="00C020AF">
      <w:rPr>
        <w:rFonts w:asciiTheme="majorHAnsi" w:hAnsiTheme="majorHAnsi"/>
        <w:color w:val="4F81BD" w:themeColor="accent1"/>
        <w:sz w:val="28"/>
        <w:szCs w:val="28"/>
      </w:rPr>
      <w:t>___________________________________________________________</w:t>
    </w:r>
  </w:p>
  <w:p w:rsidR="00296494" w:rsidRPr="00C020AF" w:rsidRDefault="00296494" w:rsidP="00296494">
    <w:pPr>
      <w:pStyle w:val="Footer"/>
      <w:jc w:val="center"/>
      <w:rPr>
        <w:rFonts w:ascii="Helvetica" w:hAnsi="Helvetica"/>
        <w:color w:val="4F81BD" w:themeColor="accent1"/>
        <w:sz w:val="18"/>
        <w:szCs w:val="18"/>
      </w:rPr>
    </w:pPr>
    <w:r w:rsidRPr="00C020AF">
      <w:rPr>
        <w:rFonts w:ascii="Helvetica" w:hAnsi="Helvetica"/>
        <w:color w:val="4F81BD" w:themeColor="accent1"/>
        <w:sz w:val="18"/>
        <w:szCs w:val="18"/>
      </w:rPr>
      <w:t xml:space="preserve">Innovation Agency: Level13, 167 Macquarie St. Sydney NSW 2000. </w:t>
    </w:r>
  </w:p>
  <w:p w:rsidR="00296494" w:rsidRPr="00C020AF" w:rsidRDefault="00E942A4" w:rsidP="002964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color w:val="4F81BD" w:themeColor="accent1"/>
        <w:sz w:val="18"/>
        <w:szCs w:val="18"/>
      </w:rPr>
    </w:pPr>
    <w:proofErr w:type="gramStart"/>
    <w:r>
      <w:rPr>
        <w:rFonts w:ascii="Helvetica" w:hAnsi="Helvetica" w:cs="Calibri"/>
        <w:bCs/>
        <w:color w:val="4F81BD" w:themeColor="accent1"/>
        <w:sz w:val="18"/>
        <w:szCs w:val="18"/>
        <w:lang w:val="en-US"/>
      </w:rPr>
      <w:t>ph</w:t>
    </w:r>
    <w:proofErr w:type="gramEnd"/>
    <w:r>
      <w:rPr>
        <w:rFonts w:ascii="Helvetica" w:hAnsi="Helvetica" w:cs="Calibri"/>
        <w:bCs/>
        <w:color w:val="4F81BD" w:themeColor="accent1"/>
        <w:sz w:val="18"/>
        <w:szCs w:val="18"/>
        <w:lang w:val="en-US"/>
      </w:rPr>
      <w:t xml:space="preserve">: </w:t>
    </w:r>
    <w:r w:rsidR="00296494" w:rsidRPr="00C020AF">
      <w:rPr>
        <w:rFonts w:ascii="Helvetica" w:hAnsi="Helvetica" w:cs="Calibri"/>
        <w:bCs/>
        <w:color w:val="4F81BD" w:themeColor="accent1"/>
        <w:sz w:val="18"/>
        <w:szCs w:val="18"/>
        <w:lang w:val="en-US"/>
      </w:rPr>
      <w:t>+61 2 8667 3043</w:t>
    </w:r>
    <w:r w:rsidR="00296494" w:rsidRPr="00C020AF">
      <w:rPr>
        <w:rFonts w:ascii="Helvetica" w:hAnsi="Helvetica" w:cs="Calibri"/>
        <w:bCs/>
        <w:color w:val="4F81BD" w:themeColor="accent1"/>
        <w:sz w:val="18"/>
        <w:szCs w:val="18"/>
        <w:lang w:val="en-US"/>
      </w:rPr>
      <w:tab/>
      <w:t xml:space="preserve">  </w:t>
    </w:r>
    <w:r w:rsidR="00296494">
      <w:rPr>
        <w:rFonts w:ascii="Helvetica" w:hAnsi="Helvetica" w:cs="Calibri"/>
        <w:bCs/>
        <w:color w:val="4F81BD" w:themeColor="accent1"/>
        <w:sz w:val="18"/>
        <w:szCs w:val="18"/>
        <w:lang w:val="en-US"/>
      </w:rPr>
      <w:t xml:space="preserve">e: </w:t>
    </w:r>
    <w:proofErr w:type="spellStart"/>
    <w:r w:rsidR="00296494">
      <w:rPr>
        <w:rFonts w:ascii="Helvetica" w:hAnsi="Helvetica" w:cs="Calibri"/>
        <w:bCs/>
        <w:color w:val="4F81BD" w:themeColor="accent1"/>
        <w:sz w:val="18"/>
        <w:szCs w:val="18"/>
        <w:lang w:val="en-US"/>
      </w:rPr>
      <w:t>info@innovationagency.com.au</w:t>
    </w:r>
    <w:proofErr w:type="spellEnd"/>
    <w:r w:rsidR="00296494" w:rsidRPr="00C020AF">
      <w:rPr>
        <w:rFonts w:ascii="Helvetica" w:hAnsi="Helvetica" w:cs="Calibri"/>
        <w:bCs/>
        <w:color w:val="4F81BD" w:themeColor="accent1"/>
        <w:sz w:val="18"/>
        <w:szCs w:val="18"/>
        <w:lang w:val="en-US"/>
      </w:rPr>
      <w:t xml:space="preserve">  </w:t>
    </w:r>
    <w:hyperlink r:id="rId1" w:history="1">
      <w:proofErr w:type="spellStart"/>
      <w:r w:rsidR="00296494" w:rsidRPr="00D87836">
        <w:rPr>
          <w:rStyle w:val="Hyperlink"/>
          <w:rFonts w:ascii="Helvetica" w:hAnsi="Helvetica"/>
          <w:color w:val="4F81BD" w:themeColor="accent1"/>
          <w:sz w:val="18"/>
          <w:szCs w:val="18"/>
        </w:rPr>
        <w:t>www.innovation</w:t>
      </w:r>
    </w:hyperlink>
    <w:r w:rsidR="00296494" w:rsidRPr="00D87836">
      <w:rPr>
        <w:rFonts w:ascii="Helvetica" w:hAnsi="Helvetica"/>
        <w:color w:val="4F81BD" w:themeColor="accent1"/>
        <w:sz w:val="18"/>
        <w:szCs w:val="18"/>
        <w:u w:val="single"/>
      </w:rPr>
      <w:t>agency.com.au</w:t>
    </w:r>
    <w:proofErr w:type="spellEnd"/>
  </w:p>
  <w:p w:rsidR="00296494" w:rsidRPr="00C020AF" w:rsidRDefault="00296494" w:rsidP="00296494">
    <w:pPr>
      <w:pStyle w:val="Footer"/>
      <w:jc w:val="center"/>
      <w:rPr>
        <w:rFonts w:ascii="Helvetica" w:hAnsi="Helvetica"/>
        <w:color w:val="4F81BD" w:themeColor="accent1"/>
        <w:sz w:val="18"/>
        <w:szCs w:val="18"/>
      </w:rPr>
    </w:pPr>
    <w:r w:rsidRPr="00C020AF">
      <w:rPr>
        <w:rFonts w:ascii="Helvetica" w:hAnsi="Helvetica"/>
        <w:color w:val="4F81BD" w:themeColor="accent1"/>
        <w:sz w:val="18"/>
        <w:szCs w:val="18"/>
      </w:rPr>
      <w:t>All rights reserved, 2012.</w:t>
    </w:r>
  </w:p>
  <w:p w:rsidR="005779A1" w:rsidRPr="00296494" w:rsidRDefault="005779A1" w:rsidP="00296494">
    <w:pPr>
      <w:pStyle w:val="Footer"/>
    </w:pPr>
  </w:p>
</w:ftr>
</file>

<file path=word/footer3.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494" w:rsidRPr="00C020AF" w:rsidRDefault="00296494" w:rsidP="00296494">
    <w:pPr>
      <w:pStyle w:val="Footer"/>
      <w:ind w:left="-567"/>
      <w:jc w:val="center"/>
      <w:rPr>
        <w:rFonts w:asciiTheme="majorHAnsi" w:hAnsiTheme="majorHAnsi"/>
        <w:color w:val="4F81BD" w:themeColor="accent1"/>
        <w:sz w:val="28"/>
        <w:szCs w:val="28"/>
      </w:rPr>
    </w:pPr>
    <w:r w:rsidRPr="00C020AF">
      <w:rPr>
        <w:rFonts w:asciiTheme="majorHAnsi" w:hAnsiTheme="majorHAnsi"/>
        <w:color w:val="4F81BD" w:themeColor="accent1"/>
        <w:sz w:val="28"/>
        <w:szCs w:val="28"/>
      </w:rPr>
      <w:t>___________________________________________________________</w:t>
    </w:r>
  </w:p>
  <w:p w:rsidR="00296494" w:rsidRPr="00C020AF" w:rsidRDefault="00296494" w:rsidP="00296494">
    <w:pPr>
      <w:pStyle w:val="Footer"/>
      <w:jc w:val="center"/>
      <w:rPr>
        <w:rFonts w:ascii="Helvetica" w:hAnsi="Helvetica"/>
        <w:color w:val="4F81BD" w:themeColor="accent1"/>
        <w:sz w:val="18"/>
        <w:szCs w:val="18"/>
      </w:rPr>
    </w:pPr>
    <w:r w:rsidRPr="00C020AF">
      <w:rPr>
        <w:rFonts w:ascii="Helvetica" w:hAnsi="Helvetica"/>
        <w:color w:val="4F81BD" w:themeColor="accent1"/>
        <w:sz w:val="18"/>
        <w:szCs w:val="18"/>
      </w:rPr>
      <w:t xml:space="preserve">Innovation Agency: Level13, 167 Macquarie St. Sydney NSW 2000. </w:t>
    </w:r>
  </w:p>
  <w:p w:rsidR="00296494" w:rsidRPr="00C020AF" w:rsidRDefault="00296494" w:rsidP="0029649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center"/>
      <w:rPr>
        <w:rFonts w:ascii="Helvetica" w:hAnsi="Helvetica"/>
        <w:color w:val="4F81BD" w:themeColor="accent1"/>
        <w:sz w:val="18"/>
        <w:szCs w:val="18"/>
      </w:rPr>
    </w:pPr>
    <w:proofErr w:type="gramStart"/>
    <w:r w:rsidRPr="00C020AF">
      <w:rPr>
        <w:rFonts w:ascii="Helvetica" w:hAnsi="Helvetica" w:cs="Calibri"/>
        <w:bCs/>
        <w:color w:val="4F81BD" w:themeColor="accent1"/>
        <w:sz w:val="18"/>
        <w:szCs w:val="18"/>
        <w:lang w:val="en-US"/>
      </w:rPr>
      <w:t>ph</w:t>
    </w:r>
    <w:proofErr w:type="gramEnd"/>
    <w:r w:rsidRPr="00C020AF">
      <w:rPr>
        <w:rFonts w:ascii="Helvetica" w:hAnsi="Helvetica" w:cs="Calibri"/>
        <w:bCs/>
        <w:color w:val="4F81BD" w:themeColor="accent1"/>
        <w:sz w:val="18"/>
        <w:szCs w:val="18"/>
        <w:lang w:val="en-US"/>
      </w:rPr>
      <w:t>: +61 2 8667 3043</w:t>
    </w:r>
    <w:r w:rsidRPr="00C020AF">
      <w:rPr>
        <w:rFonts w:ascii="Helvetica" w:hAnsi="Helvetica" w:cs="Calibri"/>
        <w:bCs/>
        <w:color w:val="4F81BD" w:themeColor="accent1"/>
        <w:sz w:val="18"/>
        <w:szCs w:val="18"/>
        <w:lang w:val="en-US"/>
      </w:rPr>
      <w:tab/>
      <w:t> </w:t>
    </w:r>
    <w:r>
      <w:rPr>
        <w:rFonts w:ascii="Helvetica" w:hAnsi="Helvetica" w:cs="Calibri"/>
        <w:bCs/>
        <w:color w:val="4F81BD" w:themeColor="accent1"/>
        <w:sz w:val="18"/>
        <w:szCs w:val="18"/>
        <w:lang w:val="en-US"/>
      </w:rPr>
      <w:t>e</w:t>
    </w:r>
    <w:r w:rsidRPr="00C020AF">
      <w:rPr>
        <w:rFonts w:ascii="Helvetica" w:hAnsi="Helvetica" w:cs="Calibri"/>
        <w:bCs/>
        <w:color w:val="4F81BD" w:themeColor="accent1"/>
        <w:sz w:val="18"/>
        <w:szCs w:val="18"/>
        <w:lang w:val="en-US"/>
      </w:rPr>
      <w:t xml:space="preserve">: </w:t>
    </w:r>
    <w:proofErr w:type="spellStart"/>
    <w:r>
      <w:rPr>
        <w:rFonts w:ascii="Helvetica" w:hAnsi="Helvetica" w:cs="Calibri"/>
        <w:bCs/>
        <w:color w:val="4F81BD" w:themeColor="accent1"/>
        <w:sz w:val="18"/>
        <w:szCs w:val="18"/>
        <w:lang w:val="en-US"/>
      </w:rPr>
      <w:t>info@innovationagency.com.au</w:t>
    </w:r>
    <w:proofErr w:type="spellEnd"/>
    <w:r w:rsidRPr="00C020AF">
      <w:rPr>
        <w:rFonts w:ascii="Helvetica" w:hAnsi="Helvetica" w:cs="Calibri"/>
        <w:bCs/>
        <w:color w:val="4F81BD" w:themeColor="accent1"/>
        <w:sz w:val="18"/>
        <w:szCs w:val="18"/>
        <w:lang w:val="en-US"/>
      </w:rPr>
      <w:t xml:space="preserve">  </w:t>
    </w:r>
    <w:hyperlink r:id="rId1" w:history="1">
      <w:proofErr w:type="spellStart"/>
      <w:r w:rsidRPr="00D87836">
        <w:rPr>
          <w:rStyle w:val="Hyperlink"/>
          <w:rFonts w:ascii="Helvetica" w:hAnsi="Helvetica"/>
          <w:color w:val="4F81BD" w:themeColor="accent1"/>
          <w:sz w:val="18"/>
          <w:szCs w:val="18"/>
        </w:rPr>
        <w:t>www.innovation</w:t>
      </w:r>
    </w:hyperlink>
    <w:r w:rsidRPr="00D87836">
      <w:rPr>
        <w:rFonts w:ascii="Helvetica" w:hAnsi="Helvetica"/>
        <w:color w:val="4F81BD" w:themeColor="accent1"/>
        <w:sz w:val="18"/>
        <w:szCs w:val="18"/>
        <w:u w:val="single"/>
      </w:rPr>
      <w:t>agency.com.au</w:t>
    </w:r>
    <w:proofErr w:type="spellEnd"/>
  </w:p>
  <w:p w:rsidR="00296494" w:rsidRPr="00C020AF" w:rsidRDefault="00296494" w:rsidP="00296494">
    <w:pPr>
      <w:pStyle w:val="Footer"/>
      <w:jc w:val="center"/>
      <w:rPr>
        <w:rFonts w:ascii="Helvetica" w:hAnsi="Helvetica"/>
        <w:color w:val="4F81BD" w:themeColor="accent1"/>
        <w:sz w:val="18"/>
        <w:szCs w:val="18"/>
      </w:rPr>
    </w:pPr>
    <w:r w:rsidRPr="00C020AF">
      <w:rPr>
        <w:rFonts w:ascii="Helvetica" w:hAnsi="Helvetica"/>
        <w:color w:val="4F81BD" w:themeColor="accent1"/>
        <w:sz w:val="18"/>
        <w:szCs w:val="18"/>
      </w:rPr>
      <w:t>All rights reserved, 2012.</w:t>
    </w:r>
  </w:p>
  <w:p w:rsidR="00296494" w:rsidRDefault="00296494">
    <w:pPr>
      <w:pStyle w:val="Footer"/>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79A1" w:rsidRDefault="005779A1" w:rsidP="00422E9B">
      <w:r>
        <w:separator/>
      </w:r>
    </w:p>
  </w:footnote>
  <w:footnote w:type="continuationSeparator" w:id="0">
    <w:p w:rsidR="005779A1" w:rsidRDefault="005779A1" w:rsidP="00422E9B">
      <w:r>
        <w:continuationSeparator/>
      </w:r>
    </w:p>
  </w:footnote>
</w:footnotes>
</file>

<file path=word/header1.xml><?xml version="1.0" encoding="utf-8"?>
<w:hd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9A1" w:rsidRDefault="00296494" w:rsidP="00296494">
    <w:pPr>
      <w:pStyle w:val="Header"/>
    </w:pPr>
    <w:r w:rsidRPr="00296494">
      <w:rPr>
        <w:noProof/>
        <w:lang w:val="en-US"/>
      </w:rPr>
      <w:drawing>
        <wp:inline distT="0" distB="0" distL="0" distR="0">
          <wp:extent cx="4812414" cy="717765"/>
          <wp:effectExtent l="2540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srcRect t="41760" b="39229"/>
                  <a:stretch>
                    <a:fillRect/>
                  </a:stretch>
                </pic:blipFill>
                <pic:spPr bwMode="auto">
                  <a:xfrm>
                    <a:off x="0" y="0"/>
                    <a:ext cx="4812414" cy="717765"/>
                  </a:xfrm>
                  <a:prstGeom prst="rect">
                    <a:avLst/>
                  </a:prstGeom>
                  <a:noFill/>
                  <a:ln w="9525">
                    <a:noFill/>
                    <a:miter lim="800000"/>
                    <a:headEnd/>
                    <a:tailEnd/>
                  </a:ln>
                </pic:spPr>
              </pic:pic>
            </a:graphicData>
          </a:graphic>
        </wp:inline>
      </w:drawing>
    </w:r>
  </w:p>
</w:hdr>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A4ED0"/>
    <w:multiLevelType w:val="hybridMultilevel"/>
    <w:tmpl w:val="982EA1D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C293851"/>
    <w:multiLevelType w:val="hybridMultilevel"/>
    <w:tmpl w:val="054C6F3C"/>
    <w:lvl w:ilvl="0" w:tplc="0554D676">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39523F0A"/>
    <w:multiLevelType w:val="hybridMultilevel"/>
    <w:tmpl w:val="E1F65F80"/>
    <w:lvl w:ilvl="0" w:tplc="686A4022">
      <w:numFmt w:val="bullet"/>
      <w:lvlText w:val=""/>
      <w:lvlJc w:val="left"/>
      <w:pPr>
        <w:ind w:left="360" w:hanging="360"/>
      </w:pPr>
      <w:rPr>
        <w:rFonts w:ascii="Symbol" w:eastAsiaTheme="minorHAnsi" w:hAnsi="Symbol" w:cstheme="minorBidi"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52E97561"/>
    <w:multiLevelType w:val="hybridMultilevel"/>
    <w:tmpl w:val="D02A92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7246305B"/>
    <w:multiLevelType w:val="hybridMultilevel"/>
    <w:tmpl w:val="9E5A5E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4"/>
  </w:num>
  <w:num w:numId="3">
    <w:abstractNumId w:val="2"/>
  </w:num>
  <w:num w:numId="4">
    <w:abstractNumId w:val="1"/>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grammar="clean"/>
  <w:doNotTrackMoves/>
  <w:defaultTabStop w:val="720"/>
  <w:displayHorizontalDrawingGridEvery w:val="0"/>
  <w:displayVerticalDrawingGridEvery w:val="0"/>
  <w:doNotUseMarginsForDrawingGridOrigin/>
  <w:noPunctuationKerning/>
  <w:characterSpacingControl w:val="doNotCompress"/>
  <w:savePreviewPicture/>
  <w:doNotValidateAgainstSchema/>
  <w:doNotDemarcateInvalidXml/>
  <w:hdrShapeDefaults>
    <o:shapedefaults v:ext="edit" spidmax="2050"/>
  </w:hdrShapeDefaults>
  <w:footnotePr>
    <w:footnote w:id="-1"/>
    <w:footnote w:id="0"/>
  </w:footnotePr>
  <w:endnotePr>
    <w:endnote w:id="-1"/>
    <w:endnote w:id="0"/>
  </w:endnotePr>
  <w:compat/>
  <w:rsids>
    <w:rsidRoot w:val="00D73E61"/>
    <w:rsid w:val="00042D33"/>
    <w:rsid w:val="000C7494"/>
    <w:rsid w:val="000D3315"/>
    <w:rsid w:val="000F0452"/>
    <w:rsid w:val="0012404A"/>
    <w:rsid w:val="0013353E"/>
    <w:rsid w:val="00156577"/>
    <w:rsid w:val="001C1D20"/>
    <w:rsid w:val="001C5D46"/>
    <w:rsid w:val="001F0A8B"/>
    <w:rsid w:val="001F1D83"/>
    <w:rsid w:val="002404AB"/>
    <w:rsid w:val="002718B5"/>
    <w:rsid w:val="00296494"/>
    <w:rsid w:val="002E1645"/>
    <w:rsid w:val="002F0D31"/>
    <w:rsid w:val="002F15B0"/>
    <w:rsid w:val="00320F9A"/>
    <w:rsid w:val="0035177D"/>
    <w:rsid w:val="0035605C"/>
    <w:rsid w:val="00365AC4"/>
    <w:rsid w:val="00372050"/>
    <w:rsid w:val="0039333B"/>
    <w:rsid w:val="003C038C"/>
    <w:rsid w:val="003D0FD1"/>
    <w:rsid w:val="00402897"/>
    <w:rsid w:val="00422E9B"/>
    <w:rsid w:val="00451804"/>
    <w:rsid w:val="004679AA"/>
    <w:rsid w:val="00476598"/>
    <w:rsid w:val="004964C5"/>
    <w:rsid w:val="004B7BBB"/>
    <w:rsid w:val="004F1A44"/>
    <w:rsid w:val="004F1B18"/>
    <w:rsid w:val="004F21DA"/>
    <w:rsid w:val="005779A1"/>
    <w:rsid w:val="00582847"/>
    <w:rsid w:val="005B3A84"/>
    <w:rsid w:val="00606C08"/>
    <w:rsid w:val="00646BE1"/>
    <w:rsid w:val="00656A07"/>
    <w:rsid w:val="00660394"/>
    <w:rsid w:val="006A1869"/>
    <w:rsid w:val="007346E8"/>
    <w:rsid w:val="007A0090"/>
    <w:rsid w:val="007A343F"/>
    <w:rsid w:val="007C0F25"/>
    <w:rsid w:val="007F0CE0"/>
    <w:rsid w:val="00822A71"/>
    <w:rsid w:val="00831EAE"/>
    <w:rsid w:val="00872ABE"/>
    <w:rsid w:val="00877761"/>
    <w:rsid w:val="00882493"/>
    <w:rsid w:val="00885517"/>
    <w:rsid w:val="00891CB8"/>
    <w:rsid w:val="008A0A7A"/>
    <w:rsid w:val="008C2400"/>
    <w:rsid w:val="008E69BB"/>
    <w:rsid w:val="008F369E"/>
    <w:rsid w:val="00930FF9"/>
    <w:rsid w:val="00933C1B"/>
    <w:rsid w:val="009549A2"/>
    <w:rsid w:val="009847FC"/>
    <w:rsid w:val="0099056B"/>
    <w:rsid w:val="009A0DDD"/>
    <w:rsid w:val="009A363A"/>
    <w:rsid w:val="009F327E"/>
    <w:rsid w:val="00A145CD"/>
    <w:rsid w:val="00A65B44"/>
    <w:rsid w:val="00A91E47"/>
    <w:rsid w:val="00AB1495"/>
    <w:rsid w:val="00B6467F"/>
    <w:rsid w:val="00BC1716"/>
    <w:rsid w:val="00BF1E6E"/>
    <w:rsid w:val="00C00369"/>
    <w:rsid w:val="00C020AF"/>
    <w:rsid w:val="00C30B90"/>
    <w:rsid w:val="00CA4F05"/>
    <w:rsid w:val="00CA70C6"/>
    <w:rsid w:val="00CD4F8A"/>
    <w:rsid w:val="00D06FFE"/>
    <w:rsid w:val="00D4004B"/>
    <w:rsid w:val="00D55309"/>
    <w:rsid w:val="00D674A0"/>
    <w:rsid w:val="00D73E61"/>
    <w:rsid w:val="00D74F09"/>
    <w:rsid w:val="00D9398A"/>
    <w:rsid w:val="00DE35E3"/>
    <w:rsid w:val="00E3240A"/>
    <w:rsid w:val="00E37FE7"/>
    <w:rsid w:val="00E942A4"/>
    <w:rsid w:val="00E969B6"/>
    <w:rsid w:val="00EC4051"/>
    <w:rsid w:val="00ED00E6"/>
    <w:rsid w:val="00ED4B10"/>
    <w:rsid w:val="00EE54B7"/>
    <w:rsid w:val="00F32CA9"/>
    <w:rsid w:val="00F57557"/>
    <w:rsid w:val="00F65CBB"/>
    <w:rsid w:val="00F8028C"/>
    <w:rsid w:val="00FD326A"/>
  </w:rsids>
  <m:mathPr>
    <m:mathFont m:val="Lucida Grande"/>
    <m:brkBin m:val="before"/>
    <m:brkBinSub m:val="--"/>
    <m:smallFrac/>
    <m:dispDef/>
    <m:lMargin m:val="0"/>
    <m:rMargin m:val="0"/>
    <m:defJc m:val="centerGroup"/>
    <m:wrapRight/>
    <m:intLim m:val="subSup"/>
    <m:naryLim m:val="subSup"/>
  </m:mathPr>
  <w:themeFontLang w:val="en-AU"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4"/>
        <w:szCs w:val="24"/>
        <w:lang w:val="en-AU" w:eastAsia="en-US" w:bidi="ar-SA"/>
      </w:rPr>
    </w:rPrDefault>
    <w:pPrDefault/>
  </w:docDefaults>
  <w:latentStyles w:defLockedState="0" w:defUIPriority="0" w:defSemiHidden="0" w:defUnhideWhenUsed="0" w:defQFormat="0" w:count="276">
    <w:lsdException w:name="footer" w:uiPriority="99"/>
    <w:lsdException w:name="Hyperlink" w:uiPriority="99"/>
  </w:latentStyles>
  <w:style w:type="paragraph" w:default="1" w:styleId="Normal">
    <w:name w:val="Normal"/>
    <w:qFormat/>
    <w:rsid w:val="00401503"/>
  </w:style>
  <w:style w:type="paragraph" w:styleId="Heading1">
    <w:name w:val="heading 1"/>
    <w:basedOn w:val="Normal"/>
    <w:next w:val="Normal"/>
    <w:link w:val="Heading1Char"/>
    <w:uiPriority w:val="9"/>
    <w:qFormat/>
    <w:rsid w:val="00422E9B"/>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422E9B"/>
    <w:pPr>
      <w:keepNext/>
      <w:keepLines/>
      <w:spacing w:before="200"/>
      <w:outlineLvl w:val="1"/>
    </w:pPr>
    <w:rPr>
      <w:rFonts w:asciiTheme="majorHAnsi" w:eastAsiaTheme="majorEastAsia" w:hAnsiTheme="majorHAnsi" w:cstheme="majorBidi"/>
      <w:b/>
      <w:bCs/>
      <w:color w:val="943634" w:themeColor="accent2" w:themeShade="BF"/>
      <w:sz w:val="36"/>
      <w:szCs w:val="26"/>
    </w:rPr>
  </w:style>
  <w:style w:type="character" w:default="1" w:styleId="DefaultParagraphFont">
    <w:name w:val="Default Paragraph Font"/>
    <w:semiHidden/>
    <w:unhideWhenUsed/>
  </w:style>
  <w:style w:type="table" w:default="1" w:styleId="TableNormal">
    <w:name w:val="Normal Table"/>
    <w:semiHidden/>
    <w:unhideWhenUsed/>
    <w:qFormat/>
    <w:tblPr>
      <w:tblInd w:w="0" w:type="dxa"/>
      <w:tblCellMar>
        <w:top w:w="0" w:type="dxa"/>
        <w:left w:w="108" w:type="dxa"/>
        <w:bottom w:w="0" w:type="dxa"/>
        <w:right w:w="108" w:type="dxa"/>
      </w:tblCellMar>
    </w:tblPr>
  </w:style>
  <w:style w:type="numbering" w:default="1" w:styleId="NoList">
    <w:name w:val="No List"/>
    <w:semiHidden/>
    <w:unhideWhenUsed/>
  </w:style>
  <w:style w:type="paragraph" w:styleId="ListParagraph">
    <w:name w:val="List Paragraph"/>
    <w:basedOn w:val="Normal"/>
    <w:uiPriority w:val="34"/>
    <w:qFormat/>
    <w:rsid w:val="00D55309"/>
    <w:pPr>
      <w:ind w:left="720"/>
      <w:contextualSpacing/>
    </w:pPr>
  </w:style>
  <w:style w:type="paragraph" w:styleId="BalloonText">
    <w:name w:val="Balloon Text"/>
    <w:basedOn w:val="Normal"/>
    <w:link w:val="BalloonTextChar"/>
    <w:uiPriority w:val="99"/>
    <w:semiHidden/>
    <w:unhideWhenUsed/>
    <w:rsid w:val="00F5755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7557"/>
    <w:rPr>
      <w:rFonts w:ascii="Lucida Grande" w:hAnsi="Lucida Grande" w:cs="Lucida Grande"/>
      <w:sz w:val="18"/>
      <w:szCs w:val="18"/>
    </w:rPr>
  </w:style>
  <w:style w:type="character" w:styleId="CommentReference">
    <w:name w:val="annotation reference"/>
    <w:basedOn w:val="DefaultParagraphFont"/>
    <w:uiPriority w:val="99"/>
    <w:semiHidden/>
    <w:unhideWhenUsed/>
    <w:rsid w:val="00F57557"/>
    <w:rPr>
      <w:sz w:val="18"/>
      <w:szCs w:val="18"/>
    </w:rPr>
  </w:style>
  <w:style w:type="paragraph" w:styleId="CommentText">
    <w:name w:val="annotation text"/>
    <w:basedOn w:val="Normal"/>
    <w:link w:val="CommentTextChar"/>
    <w:uiPriority w:val="99"/>
    <w:semiHidden/>
    <w:unhideWhenUsed/>
    <w:rsid w:val="00F57557"/>
  </w:style>
  <w:style w:type="character" w:customStyle="1" w:styleId="CommentTextChar">
    <w:name w:val="Comment Text Char"/>
    <w:basedOn w:val="DefaultParagraphFont"/>
    <w:link w:val="CommentText"/>
    <w:uiPriority w:val="99"/>
    <w:semiHidden/>
    <w:rsid w:val="00F57557"/>
    <w:rPr>
      <w:sz w:val="24"/>
      <w:szCs w:val="24"/>
    </w:rPr>
  </w:style>
  <w:style w:type="paragraph" w:styleId="CommentSubject">
    <w:name w:val="annotation subject"/>
    <w:basedOn w:val="CommentText"/>
    <w:next w:val="CommentText"/>
    <w:link w:val="CommentSubjectChar"/>
    <w:uiPriority w:val="99"/>
    <w:semiHidden/>
    <w:unhideWhenUsed/>
    <w:rsid w:val="00F57557"/>
    <w:rPr>
      <w:b/>
      <w:bCs/>
      <w:sz w:val="20"/>
      <w:szCs w:val="20"/>
    </w:rPr>
  </w:style>
  <w:style w:type="character" w:customStyle="1" w:styleId="CommentSubjectChar">
    <w:name w:val="Comment Subject Char"/>
    <w:basedOn w:val="CommentTextChar"/>
    <w:link w:val="CommentSubject"/>
    <w:uiPriority w:val="99"/>
    <w:semiHidden/>
    <w:rsid w:val="00F57557"/>
    <w:rPr>
      <w:b/>
      <w:bCs/>
      <w:sz w:val="24"/>
      <w:szCs w:val="24"/>
    </w:rPr>
  </w:style>
  <w:style w:type="paragraph" w:styleId="Revision">
    <w:name w:val="Revision"/>
    <w:hidden/>
    <w:uiPriority w:val="99"/>
    <w:semiHidden/>
    <w:rsid w:val="00422E9B"/>
  </w:style>
  <w:style w:type="character" w:customStyle="1" w:styleId="Heading1Char">
    <w:name w:val="Heading 1 Char"/>
    <w:basedOn w:val="DefaultParagraphFont"/>
    <w:link w:val="Heading1"/>
    <w:uiPriority w:val="9"/>
    <w:rsid w:val="00422E9B"/>
    <w:rPr>
      <w:rFonts w:asciiTheme="majorHAnsi" w:eastAsiaTheme="majorEastAsia" w:hAnsiTheme="majorHAnsi" w:cstheme="majorBidi"/>
      <w:b/>
      <w:bCs/>
      <w:color w:val="345A8A" w:themeColor="accent1" w:themeShade="B5"/>
      <w:sz w:val="32"/>
      <w:szCs w:val="32"/>
    </w:rPr>
  </w:style>
  <w:style w:type="paragraph" w:styleId="Header">
    <w:name w:val="header"/>
    <w:basedOn w:val="Normal"/>
    <w:link w:val="HeaderChar"/>
    <w:uiPriority w:val="99"/>
    <w:unhideWhenUsed/>
    <w:rsid w:val="00422E9B"/>
    <w:pPr>
      <w:tabs>
        <w:tab w:val="center" w:pos="4320"/>
        <w:tab w:val="right" w:pos="8640"/>
      </w:tabs>
    </w:pPr>
  </w:style>
  <w:style w:type="character" w:customStyle="1" w:styleId="HeaderChar">
    <w:name w:val="Header Char"/>
    <w:basedOn w:val="DefaultParagraphFont"/>
    <w:link w:val="Header"/>
    <w:uiPriority w:val="99"/>
    <w:rsid w:val="00422E9B"/>
    <w:rPr>
      <w:sz w:val="24"/>
      <w:szCs w:val="24"/>
    </w:rPr>
  </w:style>
  <w:style w:type="paragraph" w:styleId="Footer">
    <w:name w:val="footer"/>
    <w:basedOn w:val="Normal"/>
    <w:link w:val="FooterChar"/>
    <w:uiPriority w:val="99"/>
    <w:unhideWhenUsed/>
    <w:rsid w:val="00422E9B"/>
    <w:pPr>
      <w:tabs>
        <w:tab w:val="center" w:pos="4320"/>
        <w:tab w:val="right" w:pos="8640"/>
      </w:tabs>
    </w:pPr>
  </w:style>
  <w:style w:type="character" w:customStyle="1" w:styleId="FooterChar">
    <w:name w:val="Footer Char"/>
    <w:basedOn w:val="DefaultParagraphFont"/>
    <w:link w:val="Footer"/>
    <w:uiPriority w:val="99"/>
    <w:rsid w:val="00422E9B"/>
    <w:rPr>
      <w:sz w:val="24"/>
      <w:szCs w:val="24"/>
    </w:rPr>
  </w:style>
  <w:style w:type="character" w:customStyle="1" w:styleId="Heading2Char">
    <w:name w:val="Heading 2 Char"/>
    <w:basedOn w:val="DefaultParagraphFont"/>
    <w:link w:val="Heading2"/>
    <w:uiPriority w:val="9"/>
    <w:rsid w:val="00422E9B"/>
    <w:rPr>
      <w:rFonts w:asciiTheme="majorHAnsi" w:eastAsiaTheme="majorEastAsia" w:hAnsiTheme="majorHAnsi" w:cstheme="majorBidi"/>
      <w:b/>
      <w:bCs/>
      <w:color w:val="943634" w:themeColor="accent2" w:themeShade="BF"/>
      <w:sz w:val="36"/>
      <w:szCs w:val="26"/>
    </w:rPr>
  </w:style>
  <w:style w:type="character" w:styleId="PageNumber">
    <w:name w:val="page number"/>
    <w:basedOn w:val="DefaultParagraphFont"/>
    <w:uiPriority w:val="99"/>
    <w:semiHidden/>
    <w:unhideWhenUsed/>
    <w:rsid w:val="00656A07"/>
  </w:style>
  <w:style w:type="character" w:styleId="Hyperlink">
    <w:name w:val="Hyperlink"/>
    <w:basedOn w:val="DefaultParagraphFont"/>
    <w:uiPriority w:val="99"/>
    <w:rsid w:val="00BF1E6E"/>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lang w:val="en-AU"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01503"/>
    <w:rPr>
      <w:sz w:val="24"/>
      <w:szCs w:val="24"/>
    </w:rPr>
  </w:style>
  <w:style w:type="paragraph" w:styleId="Heading1">
    <w:name w:val="heading 1"/>
    <w:basedOn w:val="Normal"/>
    <w:next w:val="Normal"/>
    <w:link w:val="Heading1Char"/>
    <w:uiPriority w:val="9"/>
    <w:qFormat/>
    <w:rsid w:val="00422E9B"/>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
    <w:next w:val="Normal"/>
    <w:link w:val="Heading2Char"/>
    <w:uiPriority w:val="9"/>
    <w:unhideWhenUsed/>
    <w:qFormat/>
    <w:rsid w:val="00422E9B"/>
    <w:pPr>
      <w:keepNext/>
      <w:keepLines/>
      <w:spacing w:before="200"/>
      <w:outlineLvl w:val="1"/>
    </w:pPr>
    <w:rPr>
      <w:rFonts w:asciiTheme="majorHAnsi" w:eastAsiaTheme="majorEastAsia" w:hAnsiTheme="majorHAnsi" w:cstheme="majorBidi"/>
      <w:b/>
      <w:bCs/>
      <w:color w:val="943634" w:themeColor="accent2" w:themeShade="BF"/>
      <w:sz w:val="3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D55309"/>
    <w:pPr>
      <w:ind w:left="720"/>
      <w:contextualSpacing/>
    </w:pPr>
  </w:style>
  <w:style w:type="paragraph" w:styleId="BalloonText">
    <w:name w:val="Balloon Text"/>
    <w:basedOn w:val="Normal"/>
    <w:link w:val="BalloonTextChar"/>
    <w:uiPriority w:val="99"/>
    <w:semiHidden/>
    <w:unhideWhenUsed/>
    <w:rsid w:val="00F5755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F57557"/>
    <w:rPr>
      <w:rFonts w:ascii="Lucida Grande" w:hAnsi="Lucida Grande" w:cs="Lucida Grande"/>
      <w:sz w:val="18"/>
      <w:szCs w:val="18"/>
    </w:rPr>
  </w:style>
  <w:style w:type="character" w:styleId="CommentReference">
    <w:name w:val="annotation reference"/>
    <w:basedOn w:val="DefaultParagraphFont"/>
    <w:uiPriority w:val="99"/>
    <w:semiHidden/>
    <w:unhideWhenUsed/>
    <w:rsid w:val="00F57557"/>
    <w:rPr>
      <w:sz w:val="18"/>
      <w:szCs w:val="18"/>
    </w:rPr>
  </w:style>
  <w:style w:type="paragraph" w:styleId="CommentText">
    <w:name w:val="annotation text"/>
    <w:basedOn w:val="Normal"/>
    <w:link w:val="CommentTextChar"/>
    <w:uiPriority w:val="99"/>
    <w:semiHidden/>
    <w:unhideWhenUsed/>
    <w:rsid w:val="00F57557"/>
  </w:style>
  <w:style w:type="character" w:customStyle="1" w:styleId="CommentTextChar">
    <w:name w:val="Comment Text Char"/>
    <w:basedOn w:val="DefaultParagraphFont"/>
    <w:link w:val="CommentText"/>
    <w:uiPriority w:val="99"/>
    <w:semiHidden/>
    <w:rsid w:val="00F57557"/>
    <w:rPr>
      <w:sz w:val="24"/>
      <w:szCs w:val="24"/>
    </w:rPr>
  </w:style>
  <w:style w:type="paragraph" w:styleId="CommentSubject">
    <w:name w:val="annotation subject"/>
    <w:basedOn w:val="CommentText"/>
    <w:next w:val="CommentText"/>
    <w:link w:val="CommentSubjectChar"/>
    <w:uiPriority w:val="99"/>
    <w:semiHidden/>
    <w:unhideWhenUsed/>
    <w:rsid w:val="00F57557"/>
    <w:rPr>
      <w:b/>
      <w:bCs/>
      <w:sz w:val="20"/>
      <w:szCs w:val="20"/>
    </w:rPr>
  </w:style>
  <w:style w:type="character" w:customStyle="1" w:styleId="CommentSubjectChar">
    <w:name w:val="Comment Subject Char"/>
    <w:basedOn w:val="CommentTextChar"/>
    <w:link w:val="CommentSubject"/>
    <w:uiPriority w:val="99"/>
    <w:semiHidden/>
    <w:rsid w:val="00F57557"/>
    <w:rPr>
      <w:b/>
      <w:bCs/>
      <w:sz w:val="24"/>
      <w:szCs w:val="24"/>
    </w:rPr>
  </w:style>
  <w:style w:type="paragraph" w:styleId="Revision">
    <w:name w:val="Revision"/>
    <w:hidden/>
    <w:uiPriority w:val="99"/>
    <w:semiHidden/>
    <w:rsid w:val="00422E9B"/>
    <w:rPr>
      <w:sz w:val="24"/>
      <w:szCs w:val="24"/>
    </w:rPr>
  </w:style>
  <w:style w:type="character" w:customStyle="1" w:styleId="Heading1Char">
    <w:name w:val="Heading 1 Char"/>
    <w:basedOn w:val="DefaultParagraphFont"/>
    <w:link w:val="Heading1"/>
    <w:uiPriority w:val="9"/>
    <w:rsid w:val="00422E9B"/>
    <w:rPr>
      <w:rFonts w:asciiTheme="majorHAnsi" w:eastAsiaTheme="majorEastAsia" w:hAnsiTheme="majorHAnsi" w:cstheme="majorBidi"/>
      <w:b/>
      <w:bCs/>
      <w:color w:val="345A8A" w:themeColor="accent1" w:themeShade="B5"/>
      <w:sz w:val="32"/>
      <w:szCs w:val="32"/>
    </w:rPr>
  </w:style>
  <w:style w:type="paragraph" w:styleId="Header">
    <w:name w:val="header"/>
    <w:basedOn w:val="Normal"/>
    <w:link w:val="HeaderChar"/>
    <w:uiPriority w:val="99"/>
    <w:unhideWhenUsed/>
    <w:rsid w:val="00422E9B"/>
    <w:pPr>
      <w:tabs>
        <w:tab w:val="center" w:pos="4320"/>
        <w:tab w:val="right" w:pos="8640"/>
      </w:tabs>
    </w:pPr>
  </w:style>
  <w:style w:type="character" w:customStyle="1" w:styleId="HeaderChar">
    <w:name w:val="Header Char"/>
    <w:basedOn w:val="DefaultParagraphFont"/>
    <w:link w:val="Header"/>
    <w:uiPriority w:val="99"/>
    <w:rsid w:val="00422E9B"/>
    <w:rPr>
      <w:sz w:val="24"/>
      <w:szCs w:val="24"/>
    </w:rPr>
  </w:style>
  <w:style w:type="paragraph" w:styleId="Footer">
    <w:name w:val="footer"/>
    <w:basedOn w:val="Normal"/>
    <w:link w:val="FooterChar"/>
    <w:uiPriority w:val="99"/>
    <w:unhideWhenUsed/>
    <w:rsid w:val="00422E9B"/>
    <w:pPr>
      <w:tabs>
        <w:tab w:val="center" w:pos="4320"/>
        <w:tab w:val="right" w:pos="8640"/>
      </w:tabs>
    </w:pPr>
  </w:style>
  <w:style w:type="character" w:customStyle="1" w:styleId="FooterChar">
    <w:name w:val="Footer Char"/>
    <w:basedOn w:val="DefaultParagraphFont"/>
    <w:link w:val="Footer"/>
    <w:uiPriority w:val="99"/>
    <w:rsid w:val="00422E9B"/>
    <w:rPr>
      <w:sz w:val="24"/>
      <w:szCs w:val="24"/>
    </w:rPr>
  </w:style>
  <w:style w:type="character" w:customStyle="1" w:styleId="Heading2Char">
    <w:name w:val="Heading 2 Char"/>
    <w:basedOn w:val="DefaultParagraphFont"/>
    <w:link w:val="Heading2"/>
    <w:uiPriority w:val="9"/>
    <w:rsid w:val="00422E9B"/>
    <w:rPr>
      <w:rFonts w:asciiTheme="majorHAnsi" w:eastAsiaTheme="majorEastAsia" w:hAnsiTheme="majorHAnsi" w:cstheme="majorBidi"/>
      <w:b/>
      <w:bCs/>
      <w:color w:val="943634" w:themeColor="accent2" w:themeShade="BF"/>
      <w:sz w:val="36"/>
      <w:szCs w:val="26"/>
    </w:rPr>
  </w:style>
  <w:style w:type="character" w:styleId="PageNumber">
    <w:name w:val="page number"/>
    <w:basedOn w:val="DefaultParagraphFont"/>
    <w:uiPriority w:val="99"/>
    <w:semiHidden/>
    <w:unhideWhenUsed/>
    <w:rsid w:val="00656A07"/>
  </w:style>
</w:styles>
</file>

<file path=word/webSettings.xml><?xml version="1.0" encoding="utf-8"?>
<w:webSettings xmlns:r="http://schemas.openxmlformats.org/officeDocument/2006/relationships" xmlns:w="http://schemas.openxmlformats.org/wordprocessingml/2006/main">
  <w:allowPNG/>
  <w:doNotSaveAsSingleFile/>
</w:webSettings>
</file>

<file path=word/_rels/document.xml.rels><?xml version="1.0" encoding="UTF-8" standalone="yes"?>
<Relationships xmlns="http://schemas.openxmlformats.org/package/2006/relationships"><Relationship Id="rId20" Type="http://schemas.openxmlformats.org/officeDocument/2006/relationships/image" Target="media/image13.png"/><Relationship Id="rId21" Type="http://schemas.openxmlformats.org/officeDocument/2006/relationships/image" Target="media/image14.png"/><Relationship Id="rId22" Type="http://schemas.openxmlformats.org/officeDocument/2006/relationships/image" Target="media/image15.png"/><Relationship Id="rId23" Type="http://schemas.openxmlformats.org/officeDocument/2006/relationships/image" Target="media/image16.png"/><Relationship Id="rId24" Type="http://schemas.openxmlformats.org/officeDocument/2006/relationships/image" Target="media/image17.png"/><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openxmlformats.org/officeDocument/2006/relationships/settings" Target="settings.xml"/><Relationship Id="rId5" Type="http://schemas.openxmlformats.org/officeDocument/2006/relationships/webSettings" Target="webSettings.xml"/><Relationship Id="rId30" Type="http://schemas.openxmlformats.org/officeDocument/2006/relationships/image" Target="media/image23.png"/><Relationship Id="rId31" Type="http://schemas.openxmlformats.org/officeDocument/2006/relationships/header" Target="header1.xml"/><Relationship Id="rId32" Type="http://schemas.openxmlformats.org/officeDocument/2006/relationships/footer" Target="footer1.xml"/><Relationship Id="rId9" Type="http://schemas.openxmlformats.org/officeDocument/2006/relationships/image" Target="media/image2.png"/><Relationship Id="rId6" Type="http://schemas.openxmlformats.org/officeDocument/2006/relationships/footnotes" Target="footnotes.xml"/><Relationship Id="rId7" Type="http://schemas.openxmlformats.org/officeDocument/2006/relationships/endnotes" Target="endnotes.xml"/><Relationship Id="rId8" Type="http://schemas.openxmlformats.org/officeDocument/2006/relationships/image" Target="media/image1.png"/><Relationship Id="rId33" Type="http://schemas.openxmlformats.org/officeDocument/2006/relationships/footer" Target="footer2.xml"/><Relationship Id="rId34" Type="http://schemas.openxmlformats.org/officeDocument/2006/relationships/footer" Target="footer3.xml"/><Relationship Id="rId35" Type="http://schemas.openxmlformats.org/officeDocument/2006/relationships/printerSettings" Target="printerSettings/printerSettings1.bin"/><Relationship Id="rId36" Type="http://schemas.openxmlformats.org/officeDocument/2006/relationships/fontTable" Target="fontTable.xml"/><Relationship Id="rId10" Type="http://schemas.openxmlformats.org/officeDocument/2006/relationships/image" Target="media/image3.png"/><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png"/><Relationship Id="rId14" Type="http://schemas.openxmlformats.org/officeDocument/2006/relationships/image" Target="media/image7.png"/><Relationship Id="rId15" Type="http://schemas.openxmlformats.org/officeDocument/2006/relationships/image" Target="media/image8.png"/><Relationship Id="rId16" Type="http://schemas.openxmlformats.org/officeDocument/2006/relationships/image" Target="media/image9.png"/><Relationship Id="rId17" Type="http://schemas.openxmlformats.org/officeDocument/2006/relationships/image" Target="media/image10.png"/><Relationship Id="rId18" Type="http://schemas.openxmlformats.org/officeDocument/2006/relationships/image" Target="media/image11.png"/><Relationship Id="rId19" Type="http://schemas.openxmlformats.org/officeDocument/2006/relationships/image" Target="media/image12.png"/><Relationship Id="rId37" Type="http://schemas.openxmlformats.org/officeDocument/2006/relationships/theme" Target="theme/theme1.xml"/><Relationship Id="rId43" Type="http://schemas.microsoft.com/office/2007/relationships/stylesWithEffects" Target="stylesWithEffects.xml"/></Relationships>
</file>

<file path=word/_rels/footer2.xml.rels><?xml version="1.0" encoding="UTF-8" standalone="yes"?>
<Relationships xmlns="http://schemas.openxmlformats.org/package/2006/relationships"><Relationship Id="rId1" Type="http://schemas.openxmlformats.org/officeDocument/2006/relationships/hyperlink" Target="http://www.innovation"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www.innovation"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D171B69-FB4C-D14D-BCA0-3749091D59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Pages>
  <Words>335</Words>
  <Characters>2015</Characters>
  <Application>Microsoft Macintosh Word</Application>
  <DocSecurity>0</DocSecurity>
  <Lines>54</Lines>
  <Paragraphs>16</Paragraphs>
  <ScaleCrop>false</ScaleCrop>
  <HeadingPairs>
    <vt:vector size="4" baseType="variant">
      <vt:variant>
        <vt:lpstr>Title</vt:lpstr>
      </vt:variant>
      <vt:variant>
        <vt:i4>1</vt:i4>
      </vt:variant>
      <vt:variant>
        <vt:lpstr>Headings</vt:lpstr>
      </vt:variant>
      <vt:variant>
        <vt:i4>2</vt:i4>
      </vt:variant>
    </vt:vector>
  </HeadingPairs>
  <TitlesOfParts>
    <vt:vector size="3" baseType="lpstr">
      <vt:lpstr/>
      <vt:lpstr>Innovation is the organisational capability for the 21st century. Whether it’s t</vt:lpstr>
      <vt:lpstr>    Principle Innovation Agents: </vt:lpstr>
    </vt:vector>
  </TitlesOfParts>
  <Manager/>
  <Company>2b Consulting</Company>
  <LinksUpToDate>false</LinksUpToDate>
  <CharactersWithSpaces>2350</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Saul Brown</dc:creator>
  <cp:keywords/>
  <dc:description/>
  <cp:lastModifiedBy>Saul Brown</cp:lastModifiedBy>
  <cp:revision>2</cp:revision>
  <cp:lastPrinted>2012-03-13T06:38:00Z</cp:lastPrinted>
  <dcterms:created xsi:type="dcterms:W3CDTF">2012-03-13T06:51:00Z</dcterms:created>
  <dcterms:modified xsi:type="dcterms:W3CDTF">2012-03-13T06:51:00Z</dcterms:modified>
  <cp:category/>
</cp:coreProperties>
</file>